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3E68" w14:textId="50B5E68E" w:rsidR="00BF5621" w:rsidRDefault="6D4B4369" w:rsidP="00BF5621">
      <w:pPr>
        <w:jc w:val="center"/>
      </w:pPr>
      <w:bookmarkStart w:id="0" w:name="_Hlk155793287"/>
      <w:r>
        <w:rPr>
          <w:noProof/>
        </w:rPr>
        <w:drawing>
          <wp:inline distT="0" distB="0" distL="0" distR="0" wp14:anchorId="1B678857" wp14:editId="50B020A6">
            <wp:extent cx="1504950" cy="933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t="2" r="48135" b="-2092"/>
                    <a:stretch>
                      <a:fillRect/>
                    </a:stretch>
                  </pic:blipFill>
                  <pic:spPr>
                    <a:xfrm>
                      <a:off x="0" y="0"/>
                      <a:ext cx="1504950" cy="933450"/>
                    </a:xfrm>
                    <a:prstGeom prst="rect">
                      <a:avLst/>
                    </a:prstGeom>
                  </pic:spPr>
                </pic:pic>
              </a:graphicData>
            </a:graphic>
          </wp:inline>
        </w:drawing>
      </w:r>
    </w:p>
    <w:p w14:paraId="264ED583" w14:textId="5A7D81B8" w:rsidR="00485FC0" w:rsidRPr="00485FC0" w:rsidRDefault="0045675D" w:rsidP="00BF5621">
      <w:pPr>
        <w:ind w:right="757"/>
        <w:rPr>
          <w:b/>
          <w:bCs/>
          <w:color w:val="FF0000"/>
          <w:sz w:val="32"/>
          <w:szCs w:val="32"/>
        </w:rPr>
      </w:pPr>
      <w:r>
        <w:rPr>
          <w:b/>
          <w:bCs/>
          <w:color w:val="FF0000"/>
          <w:sz w:val="28"/>
          <w:szCs w:val="28"/>
        </w:rPr>
        <w:t>FOR</w:t>
      </w:r>
      <w:r w:rsidR="006C7614">
        <w:rPr>
          <w:b/>
          <w:bCs/>
          <w:color w:val="FF0000"/>
          <w:sz w:val="28"/>
          <w:szCs w:val="28"/>
        </w:rPr>
        <w:t xml:space="preserve"> IMMEDIATE RELEASE</w:t>
      </w:r>
    </w:p>
    <w:p w14:paraId="57A06290" w14:textId="752767F1" w:rsidR="00BF5621" w:rsidRDefault="00B401FD" w:rsidP="1528A1DF">
      <w:pPr>
        <w:pStyle w:val="ListParagraph"/>
        <w:spacing w:after="0" w:line="240" w:lineRule="auto"/>
        <w:ind w:left="547" w:right="763"/>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S</w:t>
      </w:r>
      <w:r w:rsidRPr="00B401FD">
        <w:rPr>
          <w:rFonts w:ascii="Calibri" w:hAnsi="Calibri" w:cs="Calibri"/>
          <w:b/>
          <w:bCs/>
          <w:color w:val="000000"/>
          <w:sz w:val="28"/>
          <w:szCs w:val="28"/>
          <w:shd w:val="clear" w:color="auto" w:fill="FFFFFF"/>
        </w:rPr>
        <w:t xml:space="preserve">eaWorld </w:t>
      </w:r>
      <w:r w:rsidR="008D5D6A">
        <w:rPr>
          <w:rFonts w:ascii="Calibri" w:hAnsi="Calibri" w:cs="Calibri"/>
          <w:b/>
          <w:bCs/>
          <w:color w:val="000000"/>
          <w:sz w:val="28"/>
          <w:szCs w:val="28"/>
          <w:shd w:val="clear" w:color="auto" w:fill="FFFFFF"/>
        </w:rPr>
        <w:t xml:space="preserve">Brings the Big Easy </w:t>
      </w:r>
      <w:r w:rsidRPr="00B401FD">
        <w:rPr>
          <w:rFonts w:ascii="Calibri" w:hAnsi="Calibri" w:cs="Calibri"/>
          <w:b/>
          <w:bCs/>
          <w:color w:val="000000"/>
          <w:sz w:val="28"/>
          <w:szCs w:val="28"/>
          <w:shd w:val="clear" w:color="auto" w:fill="FFFFFF"/>
        </w:rPr>
        <w:t xml:space="preserve">to </w:t>
      </w:r>
      <w:r w:rsidR="00303C6E">
        <w:rPr>
          <w:rFonts w:ascii="Calibri" w:hAnsi="Calibri" w:cs="Calibri"/>
          <w:b/>
          <w:bCs/>
          <w:color w:val="000000"/>
          <w:sz w:val="28"/>
          <w:szCs w:val="28"/>
          <w:shd w:val="clear" w:color="auto" w:fill="FFFFFF"/>
        </w:rPr>
        <w:t>South Texas</w:t>
      </w:r>
      <w:r w:rsidR="008D5D6A">
        <w:rPr>
          <w:rFonts w:ascii="Calibri" w:hAnsi="Calibri" w:cs="Calibri"/>
          <w:b/>
          <w:bCs/>
          <w:color w:val="000000"/>
          <w:sz w:val="28"/>
          <w:szCs w:val="28"/>
          <w:shd w:val="clear" w:color="auto" w:fill="FFFFFF"/>
        </w:rPr>
        <w:t xml:space="preserve"> as it Rolls Out its Mardi Gras Celebrations This Weekend</w:t>
      </w:r>
    </w:p>
    <w:p w14:paraId="4F0A26B8" w14:textId="77777777" w:rsidR="003D1968" w:rsidRDefault="003D1968" w:rsidP="1528A1DF">
      <w:pPr>
        <w:pStyle w:val="ListParagraph"/>
        <w:spacing w:after="0" w:line="240" w:lineRule="auto"/>
        <w:ind w:left="547" w:right="763"/>
        <w:jc w:val="center"/>
        <w:rPr>
          <w:rStyle w:val="normaltextrun"/>
          <w:rFonts w:ascii="Calibri" w:hAnsi="Calibri" w:cs="Calibri"/>
          <w:b/>
          <w:bCs/>
          <w:color w:val="000000" w:themeColor="text1"/>
          <w:sz w:val="28"/>
          <w:szCs w:val="28"/>
        </w:rPr>
      </w:pPr>
    </w:p>
    <w:p w14:paraId="133B8CB3" w14:textId="6627FA83" w:rsidR="00BF2A5B" w:rsidRPr="00BF2A5B" w:rsidRDefault="00AD46EC" w:rsidP="00BF2A5B">
      <w:pPr>
        <w:spacing w:after="0" w:line="240" w:lineRule="auto"/>
        <w:ind w:left="360"/>
        <w:jc w:val="center"/>
        <w:textAlignment w:val="baseline"/>
        <w:rPr>
          <w:rFonts w:ascii="Calibri" w:eastAsia="Times New Roman" w:hAnsi="Calibri" w:cs="Calibri"/>
          <w:i/>
          <w:iCs/>
          <w:sz w:val="26"/>
          <w:szCs w:val="26"/>
        </w:rPr>
      </w:pPr>
      <w:r w:rsidRPr="00BF2A5B">
        <w:rPr>
          <w:rFonts w:ascii="Calibri" w:eastAsia="Times New Roman" w:hAnsi="Calibri" w:cs="Calibri"/>
          <w:i/>
          <w:iCs/>
          <w:sz w:val="26"/>
          <w:szCs w:val="26"/>
        </w:rPr>
        <w:t>SeaWorld’s</w:t>
      </w:r>
      <w:r w:rsidR="00B401FD" w:rsidRPr="00BF2A5B">
        <w:rPr>
          <w:rFonts w:ascii="Calibri" w:eastAsia="Times New Roman" w:hAnsi="Calibri" w:cs="Calibri"/>
          <w:i/>
          <w:iCs/>
          <w:sz w:val="26"/>
          <w:szCs w:val="26"/>
        </w:rPr>
        <w:t xml:space="preserve"> Mardi Gras celebration</w:t>
      </w:r>
      <w:r w:rsidR="00CC76C6" w:rsidRPr="00BF2A5B">
        <w:rPr>
          <w:rFonts w:ascii="Calibri" w:eastAsia="Times New Roman" w:hAnsi="Calibri" w:cs="Calibri"/>
          <w:i/>
          <w:iCs/>
          <w:sz w:val="26"/>
          <w:szCs w:val="26"/>
        </w:rPr>
        <w:t>,</w:t>
      </w:r>
      <w:r w:rsidR="00B401FD" w:rsidRPr="00BF2A5B">
        <w:rPr>
          <w:rFonts w:ascii="Calibri" w:eastAsia="Times New Roman" w:hAnsi="Calibri" w:cs="Calibri"/>
          <w:i/>
          <w:iCs/>
          <w:sz w:val="26"/>
          <w:szCs w:val="26"/>
        </w:rPr>
        <w:t xml:space="preserve"> included </w:t>
      </w:r>
      <w:r w:rsidRPr="00BF2A5B">
        <w:rPr>
          <w:rFonts w:ascii="Calibri" w:eastAsia="Times New Roman" w:hAnsi="Calibri" w:cs="Calibri"/>
          <w:i/>
          <w:iCs/>
          <w:sz w:val="26"/>
          <w:szCs w:val="26"/>
        </w:rPr>
        <w:t>with</w:t>
      </w:r>
      <w:r w:rsidR="00B401FD" w:rsidRPr="00BF2A5B">
        <w:rPr>
          <w:rFonts w:ascii="Calibri" w:eastAsia="Times New Roman" w:hAnsi="Calibri" w:cs="Calibri"/>
          <w:i/>
          <w:iCs/>
          <w:sz w:val="26"/>
          <w:szCs w:val="26"/>
        </w:rPr>
        <w:t xml:space="preserve"> park </w:t>
      </w:r>
      <w:r w:rsidRPr="00BF2A5B">
        <w:rPr>
          <w:rFonts w:ascii="Calibri" w:eastAsia="Times New Roman" w:hAnsi="Calibri" w:cs="Calibri"/>
          <w:i/>
          <w:iCs/>
          <w:sz w:val="26"/>
          <w:szCs w:val="26"/>
        </w:rPr>
        <w:t>admission</w:t>
      </w:r>
      <w:r w:rsidR="00CC76C6" w:rsidRPr="00BF2A5B">
        <w:rPr>
          <w:rFonts w:ascii="Calibri" w:eastAsia="Times New Roman" w:hAnsi="Calibri" w:cs="Calibri"/>
          <w:i/>
          <w:iCs/>
          <w:sz w:val="26"/>
          <w:szCs w:val="26"/>
        </w:rPr>
        <w:t xml:space="preserve">, is back </w:t>
      </w:r>
      <w:r w:rsidR="007B7C49" w:rsidRPr="00BF2A5B">
        <w:rPr>
          <w:rFonts w:ascii="Calibri" w:eastAsia="Times New Roman" w:hAnsi="Calibri" w:cs="Calibri"/>
          <w:i/>
          <w:iCs/>
          <w:sz w:val="26"/>
          <w:szCs w:val="26"/>
        </w:rPr>
        <w:t>with</w:t>
      </w:r>
      <w:r w:rsidR="00D81D35" w:rsidRPr="00BF2A5B">
        <w:rPr>
          <w:rFonts w:ascii="Calibri" w:eastAsia="Times New Roman" w:hAnsi="Calibri" w:cs="Calibri"/>
          <w:i/>
          <w:iCs/>
          <w:sz w:val="26"/>
          <w:szCs w:val="26"/>
        </w:rPr>
        <w:t xml:space="preserve"> </w:t>
      </w:r>
      <w:r w:rsidR="007B7C49" w:rsidRPr="00BF2A5B">
        <w:rPr>
          <w:rFonts w:ascii="Calibri" w:eastAsia="Times New Roman" w:hAnsi="Calibri" w:cs="Calibri"/>
          <w:i/>
          <w:iCs/>
          <w:sz w:val="26"/>
          <w:szCs w:val="26"/>
        </w:rPr>
        <w:t>lots of</w:t>
      </w:r>
      <w:r w:rsidR="00CC76C6" w:rsidRPr="00BF2A5B">
        <w:rPr>
          <w:rFonts w:ascii="Calibri" w:eastAsia="Times New Roman" w:hAnsi="Calibri" w:cs="Calibri"/>
          <w:i/>
          <w:iCs/>
          <w:sz w:val="26"/>
          <w:szCs w:val="26"/>
        </w:rPr>
        <w:t xml:space="preserve"> Fat Tuesday flare</w:t>
      </w:r>
      <w:r w:rsidR="00BF2A5B" w:rsidRPr="00BF2A5B">
        <w:rPr>
          <w:rFonts w:ascii="Calibri" w:eastAsia="Times New Roman" w:hAnsi="Calibri" w:cs="Calibri"/>
          <w:i/>
          <w:iCs/>
          <w:sz w:val="26"/>
          <w:szCs w:val="26"/>
        </w:rPr>
        <w:t xml:space="preserve">, including new food and drinks, </w:t>
      </w:r>
      <w:r w:rsidR="00BF2A5B">
        <w:rPr>
          <w:rFonts w:ascii="Calibri" w:eastAsia="Times New Roman" w:hAnsi="Calibri" w:cs="Calibri"/>
          <w:i/>
          <w:iCs/>
          <w:sz w:val="26"/>
          <w:szCs w:val="26"/>
        </w:rPr>
        <w:t xml:space="preserve">festive </w:t>
      </w:r>
      <w:r w:rsidR="00BF2A5B" w:rsidRPr="00BF2A5B">
        <w:rPr>
          <w:rFonts w:ascii="Calibri" w:eastAsia="Times New Roman" w:hAnsi="Calibri" w:cs="Calibri"/>
          <w:i/>
          <w:iCs/>
          <w:sz w:val="26"/>
          <w:szCs w:val="26"/>
        </w:rPr>
        <w:t xml:space="preserve">jazz and zydeco music and specialty </w:t>
      </w:r>
      <w:r w:rsidR="00BF2A5B">
        <w:rPr>
          <w:rFonts w:ascii="Calibri" w:eastAsia="Times New Roman" w:hAnsi="Calibri" w:cs="Calibri"/>
          <w:i/>
          <w:iCs/>
          <w:sz w:val="26"/>
          <w:szCs w:val="26"/>
        </w:rPr>
        <w:t xml:space="preserve">event </w:t>
      </w:r>
      <w:r w:rsidR="00BF2A5B" w:rsidRPr="00BF2A5B">
        <w:rPr>
          <w:rFonts w:ascii="Calibri" w:eastAsia="Times New Roman" w:hAnsi="Calibri" w:cs="Calibri"/>
          <w:i/>
          <w:iCs/>
          <w:sz w:val="26"/>
          <w:szCs w:val="26"/>
        </w:rPr>
        <w:t>pop-up merchandise</w:t>
      </w:r>
    </w:p>
    <w:p w14:paraId="65750323" w14:textId="77777777" w:rsidR="00BF5621" w:rsidRDefault="00BF5621" w:rsidP="00BF5621">
      <w:pPr>
        <w:pStyle w:val="ListParagraph"/>
        <w:spacing w:after="0" w:line="240" w:lineRule="auto"/>
        <w:ind w:left="810" w:right="757"/>
        <w:rPr>
          <w:b/>
          <w:bCs/>
        </w:rPr>
      </w:pPr>
    </w:p>
    <w:p w14:paraId="5506364C" w14:textId="29AAFB1C" w:rsidR="00BF5621" w:rsidRDefault="00BF5621" w:rsidP="00BF5621">
      <w:pPr>
        <w:spacing w:after="0" w:line="240" w:lineRule="auto"/>
        <w:rPr>
          <w:sz w:val="24"/>
          <w:szCs w:val="24"/>
        </w:rPr>
      </w:pPr>
      <w:r>
        <w:rPr>
          <w:b/>
          <w:bCs/>
          <w:sz w:val="24"/>
          <w:szCs w:val="24"/>
        </w:rPr>
        <w:t xml:space="preserve">DOWNLOAD HIGH-RES IMAGES HERE </w:t>
      </w:r>
    </w:p>
    <w:p w14:paraId="2F58567B" w14:textId="51A1FB32" w:rsidR="00FA3898" w:rsidRPr="00FA3898" w:rsidRDefault="009426D6" w:rsidP="00BF5621">
      <w:pPr>
        <w:spacing w:after="0" w:line="240" w:lineRule="auto"/>
        <w:rPr>
          <w:sz w:val="24"/>
          <w:szCs w:val="24"/>
        </w:rPr>
      </w:pPr>
      <w:hyperlink r:id="rId9" w:history="1">
        <w:r w:rsidR="00FA3898" w:rsidRPr="00FA3898">
          <w:rPr>
            <w:rStyle w:val="Hyperlink"/>
            <w:sz w:val="24"/>
            <w:szCs w:val="24"/>
          </w:rPr>
          <w:t>https://seaworldparks.box.com/s/oftnfki2hwdzf8hxou5hy8e3e2qc0c02</w:t>
        </w:r>
      </w:hyperlink>
    </w:p>
    <w:p w14:paraId="6A5DE09E" w14:textId="77777777" w:rsidR="00BF5621" w:rsidRDefault="00BF5621" w:rsidP="00BF5621">
      <w:pPr>
        <w:spacing w:after="0" w:line="240" w:lineRule="auto"/>
        <w:rPr>
          <w:b/>
          <w:bCs/>
          <w:sz w:val="24"/>
          <w:szCs w:val="24"/>
        </w:rPr>
      </w:pPr>
    </w:p>
    <w:p w14:paraId="1133A98F" w14:textId="5DF665C0" w:rsidR="008D5D6A" w:rsidRDefault="72B5C54B" w:rsidP="008D5D6A">
      <w:pPr>
        <w:spacing w:after="0" w:line="276" w:lineRule="auto"/>
        <w:rPr>
          <w:sz w:val="24"/>
          <w:szCs w:val="24"/>
        </w:rPr>
      </w:pPr>
      <w:r w:rsidRPr="1528A1DF">
        <w:rPr>
          <w:b/>
          <w:bCs/>
          <w:sz w:val="24"/>
          <w:szCs w:val="24"/>
        </w:rPr>
        <w:t xml:space="preserve">SAN ANTONIO, Texas (January </w:t>
      </w:r>
      <w:r w:rsidR="009426D6">
        <w:rPr>
          <w:b/>
          <w:bCs/>
          <w:sz w:val="24"/>
          <w:szCs w:val="24"/>
        </w:rPr>
        <w:t>11</w:t>
      </w:r>
      <w:r w:rsidRPr="1528A1DF">
        <w:rPr>
          <w:b/>
          <w:bCs/>
          <w:sz w:val="24"/>
          <w:szCs w:val="24"/>
        </w:rPr>
        <w:t>, 202</w:t>
      </w:r>
      <w:r w:rsidR="00B401FD">
        <w:rPr>
          <w:b/>
          <w:bCs/>
          <w:sz w:val="24"/>
          <w:szCs w:val="24"/>
        </w:rPr>
        <w:t>4</w:t>
      </w:r>
      <w:r w:rsidRPr="1528A1DF">
        <w:rPr>
          <w:b/>
          <w:bCs/>
          <w:sz w:val="24"/>
          <w:szCs w:val="24"/>
        </w:rPr>
        <w:t>)</w:t>
      </w:r>
      <w:r w:rsidR="6D4B4369" w:rsidRPr="1528A1DF">
        <w:rPr>
          <w:b/>
          <w:bCs/>
          <w:sz w:val="24"/>
          <w:szCs w:val="24"/>
        </w:rPr>
        <w:t xml:space="preserve"> </w:t>
      </w:r>
      <w:r w:rsidR="6D4B4369" w:rsidRPr="1528A1DF">
        <w:rPr>
          <w:rFonts w:ascii="Calibri" w:eastAsia="Calibri" w:hAnsi="Calibri" w:cs="Calibri"/>
          <w:color w:val="000000" w:themeColor="text1"/>
          <w:sz w:val="24"/>
          <w:szCs w:val="24"/>
        </w:rPr>
        <w:t>–</w:t>
      </w:r>
      <w:bookmarkStart w:id="1" w:name="_Hlk155173251"/>
      <w:r w:rsidR="388713E2" w:rsidRPr="1528A1DF">
        <w:rPr>
          <w:sz w:val="24"/>
          <w:szCs w:val="24"/>
        </w:rPr>
        <w:t xml:space="preserve">SeaWorld </w:t>
      </w:r>
      <w:r w:rsidR="008D5D6A">
        <w:rPr>
          <w:sz w:val="24"/>
          <w:szCs w:val="24"/>
        </w:rPr>
        <w:t xml:space="preserve">San Antonio </w:t>
      </w:r>
      <w:r w:rsidR="388713E2" w:rsidRPr="1528A1DF">
        <w:rPr>
          <w:sz w:val="24"/>
          <w:szCs w:val="24"/>
        </w:rPr>
        <w:t xml:space="preserve">is </w:t>
      </w:r>
      <w:r w:rsidR="008D5D6A">
        <w:rPr>
          <w:sz w:val="24"/>
          <w:szCs w:val="24"/>
        </w:rPr>
        <w:t>letting the good times roll as</w:t>
      </w:r>
      <w:r w:rsidR="388713E2" w:rsidRPr="1528A1DF">
        <w:rPr>
          <w:sz w:val="24"/>
          <w:szCs w:val="24"/>
        </w:rPr>
        <w:t xml:space="preserve"> Mardi Gras </w:t>
      </w:r>
      <w:bookmarkEnd w:id="1"/>
      <w:r w:rsidR="008D5D6A">
        <w:rPr>
          <w:sz w:val="24"/>
          <w:szCs w:val="24"/>
        </w:rPr>
        <w:t>returns to the park starting this Saturday, January 13</w:t>
      </w:r>
      <w:r w:rsidR="008D5D6A" w:rsidRPr="008D5D6A">
        <w:rPr>
          <w:sz w:val="24"/>
          <w:szCs w:val="24"/>
          <w:vertAlign w:val="superscript"/>
        </w:rPr>
        <w:t>th</w:t>
      </w:r>
      <w:r w:rsidR="008D5D6A">
        <w:rPr>
          <w:sz w:val="24"/>
          <w:szCs w:val="24"/>
        </w:rPr>
        <w:t xml:space="preserve"> and running through February 25</w:t>
      </w:r>
      <w:r w:rsidR="008D5D6A" w:rsidRPr="008D5D6A">
        <w:rPr>
          <w:sz w:val="24"/>
          <w:szCs w:val="24"/>
          <w:vertAlign w:val="superscript"/>
        </w:rPr>
        <w:t>th</w:t>
      </w:r>
      <w:r w:rsidR="008D5D6A">
        <w:rPr>
          <w:sz w:val="24"/>
          <w:szCs w:val="24"/>
        </w:rPr>
        <w:t xml:space="preserve">. </w:t>
      </w:r>
      <w:r w:rsidR="00303C6E">
        <w:rPr>
          <w:sz w:val="24"/>
          <w:szCs w:val="24"/>
        </w:rPr>
        <w:t>SeaWorld’s</w:t>
      </w:r>
      <w:r w:rsidR="00AD46EC">
        <w:rPr>
          <w:sz w:val="24"/>
          <w:szCs w:val="24"/>
        </w:rPr>
        <w:t xml:space="preserve"> Mardi Gras </w:t>
      </w:r>
      <w:r w:rsidR="00303C6E">
        <w:rPr>
          <w:sz w:val="24"/>
          <w:szCs w:val="24"/>
        </w:rPr>
        <w:t>celebration</w:t>
      </w:r>
      <w:r w:rsidR="00AD46EC">
        <w:rPr>
          <w:sz w:val="24"/>
          <w:szCs w:val="24"/>
        </w:rPr>
        <w:t xml:space="preserve"> </w:t>
      </w:r>
      <w:r w:rsidR="00303C6E">
        <w:rPr>
          <w:sz w:val="24"/>
          <w:szCs w:val="24"/>
        </w:rPr>
        <w:t>transforms Texas’ biggest and best theme park into a jazzed-up, New Orleans-style atmosphere complete with</w:t>
      </w:r>
      <w:r w:rsidR="388713E2" w:rsidRPr="1528A1DF">
        <w:rPr>
          <w:sz w:val="24"/>
          <w:szCs w:val="24"/>
        </w:rPr>
        <w:t xml:space="preserve"> live music, </w:t>
      </w:r>
      <w:r w:rsidR="00303C6E">
        <w:rPr>
          <w:sz w:val="24"/>
          <w:szCs w:val="24"/>
        </w:rPr>
        <w:t>festive characters</w:t>
      </w:r>
      <w:r w:rsidR="00AD46EC">
        <w:rPr>
          <w:sz w:val="24"/>
          <w:szCs w:val="24"/>
        </w:rPr>
        <w:t xml:space="preserve">, and a </w:t>
      </w:r>
      <w:r w:rsidR="388713E2" w:rsidRPr="1528A1DF">
        <w:rPr>
          <w:sz w:val="24"/>
          <w:szCs w:val="24"/>
        </w:rPr>
        <w:t xml:space="preserve">Mardi Gras-inspired </w:t>
      </w:r>
      <w:r w:rsidR="00AD46EC">
        <w:rPr>
          <w:sz w:val="24"/>
          <w:szCs w:val="24"/>
        </w:rPr>
        <w:t xml:space="preserve">menu </w:t>
      </w:r>
      <w:r w:rsidR="008D5D6A">
        <w:rPr>
          <w:sz w:val="24"/>
          <w:szCs w:val="24"/>
        </w:rPr>
        <w:t>featuring</w:t>
      </w:r>
      <w:r w:rsidR="00AD46EC">
        <w:rPr>
          <w:sz w:val="24"/>
          <w:szCs w:val="24"/>
        </w:rPr>
        <w:t xml:space="preserve"> </w:t>
      </w:r>
      <w:r w:rsidR="00303C6E">
        <w:rPr>
          <w:sz w:val="24"/>
          <w:szCs w:val="24"/>
        </w:rPr>
        <w:t>both all-</w:t>
      </w:r>
      <w:r w:rsidR="00AD46EC">
        <w:rPr>
          <w:sz w:val="24"/>
          <w:szCs w:val="24"/>
        </w:rPr>
        <w:t>new and</w:t>
      </w:r>
      <w:r w:rsidR="003D1968">
        <w:rPr>
          <w:sz w:val="24"/>
          <w:szCs w:val="24"/>
        </w:rPr>
        <w:t xml:space="preserve"> </w:t>
      </w:r>
      <w:r w:rsidR="7CA26C1E" w:rsidRPr="1528A1DF">
        <w:rPr>
          <w:sz w:val="24"/>
          <w:szCs w:val="24"/>
        </w:rPr>
        <w:t xml:space="preserve">returning </w:t>
      </w:r>
      <w:r w:rsidR="388713E2" w:rsidRPr="1528A1DF">
        <w:rPr>
          <w:sz w:val="24"/>
          <w:szCs w:val="24"/>
        </w:rPr>
        <w:t xml:space="preserve">Cajun and Creole food </w:t>
      </w:r>
      <w:r w:rsidR="00AD46EC">
        <w:rPr>
          <w:sz w:val="24"/>
          <w:szCs w:val="24"/>
        </w:rPr>
        <w:t>favorites</w:t>
      </w:r>
      <w:r w:rsidR="388713E2" w:rsidRPr="1528A1DF">
        <w:rPr>
          <w:sz w:val="24"/>
          <w:szCs w:val="24"/>
        </w:rPr>
        <w:t xml:space="preserve">. </w:t>
      </w:r>
      <w:r w:rsidR="008D5D6A">
        <w:rPr>
          <w:sz w:val="24"/>
          <w:szCs w:val="24"/>
        </w:rPr>
        <w:t>This event is included with park admission, so guests are invited to don their beads and boas in the spirit of Mardi Gras while also enjoying inspiring animals and thrilling coasters.</w:t>
      </w:r>
    </w:p>
    <w:p w14:paraId="2C9C78B0" w14:textId="77777777" w:rsidR="008D5D6A" w:rsidRDefault="008D5D6A" w:rsidP="009554D2">
      <w:pPr>
        <w:spacing w:after="0" w:line="276" w:lineRule="auto"/>
        <w:rPr>
          <w:sz w:val="24"/>
          <w:szCs w:val="24"/>
        </w:rPr>
      </w:pPr>
    </w:p>
    <w:p w14:paraId="21BFADE3" w14:textId="77777777" w:rsidR="00485FC0" w:rsidRPr="00630C34" w:rsidRDefault="00485FC0" w:rsidP="00485FC0">
      <w:pPr>
        <w:spacing w:after="0" w:line="240" w:lineRule="auto"/>
        <w:rPr>
          <w:b/>
          <w:bCs/>
          <w:sz w:val="24"/>
          <w:szCs w:val="24"/>
        </w:rPr>
      </w:pPr>
      <w:r>
        <w:rPr>
          <w:b/>
          <w:bCs/>
          <w:sz w:val="24"/>
          <w:szCs w:val="24"/>
        </w:rPr>
        <w:t>E</w:t>
      </w:r>
      <w:r w:rsidRPr="00630C34">
        <w:rPr>
          <w:b/>
          <w:bCs/>
          <w:sz w:val="24"/>
          <w:szCs w:val="24"/>
        </w:rPr>
        <w:t>njoy the</w:t>
      </w:r>
      <w:r>
        <w:rPr>
          <w:b/>
          <w:bCs/>
          <w:sz w:val="24"/>
          <w:szCs w:val="24"/>
        </w:rPr>
        <w:t xml:space="preserve"> incredible</w:t>
      </w:r>
      <w:r w:rsidRPr="00630C34">
        <w:rPr>
          <w:b/>
          <w:bCs/>
          <w:sz w:val="24"/>
          <w:szCs w:val="24"/>
        </w:rPr>
        <w:t xml:space="preserve"> sights, sounds, and tastes of Mardi Gras</w:t>
      </w:r>
      <w:r>
        <w:rPr>
          <w:b/>
          <w:bCs/>
          <w:sz w:val="24"/>
          <w:szCs w:val="24"/>
        </w:rPr>
        <w:t>—</w:t>
      </w:r>
      <w:r w:rsidRPr="00D502AC">
        <w:rPr>
          <w:b/>
          <w:bCs/>
          <w:sz w:val="24"/>
          <w:szCs w:val="24"/>
        </w:rPr>
        <w:t>every weekend at SeaWorld</w:t>
      </w:r>
      <w:r>
        <w:rPr>
          <w:b/>
          <w:bCs/>
          <w:sz w:val="24"/>
          <w:szCs w:val="24"/>
        </w:rPr>
        <w:t>!</w:t>
      </w:r>
      <w:r w:rsidRPr="00630C34">
        <w:rPr>
          <w:b/>
          <w:bCs/>
          <w:sz w:val="24"/>
          <w:szCs w:val="24"/>
        </w:rPr>
        <w:t xml:space="preserve"> </w:t>
      </w:r>
    </w:p>
    <w:p w14:paraId="517E925D" w14:textId="77777777" w:rsidR="00485FC0" w:rsidRPr="00630C34" w:rsidRDefault="00485FC0" w:rsidP="00485FC0">
      <w:pPr>
        <w:spacing w:after="0" w:line="240" w:lineRule="auto"/>
        <w:rPr>
          <w:b/>
          <w:bCs/>
          <w:sz w:val="24"/>
          <w:szCs w:val="24"/>
          <w:u w:val="single"/>
        </w:rPr>
      </w:pPr>
    </w:p>
    <w:p w14:paraId="1F59CBB5" w14:textId="112CA9BE" w:rsidR="008D5D6A" w:rsidRPr="008D5D6A" w:rsidRDefault="008D5D6A" w:rsidP="009B68EA">
      <w:pPr>
        <w:pStyle w:val="ListParagraph"/>
        <w:numPr>
          <w:ilvl w:val="0"/>
          <w:numId w:val="2"/>
        </w:numPr>
        <w:spacing w:after="0" w:line="240" w:lineRule="auto"/>
        <w:rPr>
          <w:b/>
          <w:bCs/>
          <w:sz w:val="24"/>
          <w:szCs w:val="24"/>
        </w:rPr>
      </w:pPr>
      <w:r w:rsidRPr="008D5D6A">
        <w:rPr>
          <w:b/>
          <w:bCs/>
          <w:sz w:val="24"/>
          <w:szCs w:val="24"/>
        </w:rPr>
        <w:t>Festive Food</w:t>
      </w:r>
      <w:r w:rsidR="00BF2A5B">
        <w:rPr>
          <w:b/>
          <w:bCs/>
          <w:sz w:val="24"/>
          <w:szCs w:val="24"/>
        </w:rPr>
        <w:t xml:space="preserve"> &amp; Beverage</w:t>
      </w:r>
    </w:p>
    <w:p w14:paraId="7ED9C941" w14:textId="5669F230" w:rsidR="00A90306" w:rsidRDefault="00A90306" w:rsidP="008D5D6A">
      <w:pPr>
        <w:pStyle w:val="ListParagraph"/>
        <w:numPr>
          <w:ilvl w:val="1"/>
          <w:numId w:val="2"/>
        </w:numPr>
        <w:spacing w:after="0" w:line="240" w:lineRule="auto"/>
        <w:rPr>
          <w:sz w:val="24"/>
          <w:szCs w:val="24"/>
        </w:rPr>
      </w:pPr>
      <w:r>
        <w:rPr>
          <w:sz w:val="24"/>
          <w:szCs w:val="24"/>
        </w:rPr>
        <w:t xml:space="preserve">New this year, </w:t>
      </w:r>
      <w:proofErr w:type="spellStart"/>
      <w:r>
        <w:rPr>
          <w:rFonts w:cstheme="minorHAnsi"/>
          <w:sz w:val="24"/>
          <w:szCs w:val="24"/>
        </w:rPr>
        <w:t>Ç</w:t>
      </w:r>
      <w:r>
        <w:rPr>
          <w:sz w:val="24"/>
          <w:szCs w:val="24"/>
        </w:rPr>
        <w:t>a</w:t>
      </w:r>
      <w:proofErr w:type="spellEnd"/>
      <w:r>
        <w:rPr>
          <w:sz w:val="24"/>
          <w:szCs w:val="24"/>
        </w:rPr>
        <w:t xml:space="preserve"> </w:t>
      </w:r>
      <w:proofErr w:type="spellStart"/>
      <w:r>
        <w:rPr>
          <w:sz w:val="24"/>
          <w:szCs w:val="24"/>
        </w:rPr>
        <w:t>C’est</w:t>
      </w:r>
      <w:proofErr w:type="spellEnd"/>
      <w:r>
        <w:rPr>
          <w:sz w:val="24"/>
          <w:szCs w:val="24"/>
        </w:rPr>
        <w:t xml:space="preserve"> Bon! Cr</w:t>
      </w:r>
      <w:bookmarkStart w:id="2" w:name="_Hlk155178505"/>
      <w:r>
        <w:rPr>
          <w:rFonts w:cstheme="minorHAnsi"/>
          <w:sz w:val="24"/>
          <w:szCs w:val="24"/>
        </w:rPr>
        <w:t>é</w:t>
      </w:r>
      <w:bookmarkEnd w:id="2"/>
      <w:r>
        <w:rPr>
          <w:sz w:val="24"/>
          <w:szCs w:val="24"/>
        </w:rPr>
        <w:t>ole Caf</w:t>
      </w:r>
      <w:r w:rsidRPr="00A90306">
        <w:rPr>
          <w:sz w:val="24"/>
          <w:szCs w:val="24"/>
        </w:rPr>
        <w:t>é</w:t>
      </w:r>
      <w:r w:rsidR="004545EE">
        <w:rPr>
          <w:sz w:val="24"/>
          <w:szCs w:val="24"/>
        </w:rPr>
        <w:t>,</w:t>
      </w:r>
      <w:r>
        <w:rPr>
          <w:sz w:val="24"/>
          <w:szCs w:val="24"/>
        </w:rPr>
        <w:t xml:space="preserve"> a </w:t>
      </w:r>
      <w:r w:rsidR="00E24E60">
        <w:rPr>
          <w:sz w:val="24"/>
          <w:szCs w:val="24"/>
        </w:rPr>
        <w:t>food hut serving up jambalaya, shrimp, boudin balls and po-boy sandwiches</w:t>
      </w:r>
      <w:r w:rsidR="00BA6CAE">
        <w:rPr>
          <w:sz w:val="24"/>
          <w:szCs w:val="24"/>
        </w:rPr>
        <w:t xml:space="preserve">. </w:t>
      </w:r>
      <w:r w:rsidR="00BF2A5B">
        <w:rPr>
          <w:sz w:val="24"/>
          <w:szCs w:val="24"/>
        </w:rPr>
        <w:t>Make sure to c</w:t>
      </w:r>
      <w:r w:rsidR="008D5D6A">
        <w:rPr>
          <w:sz w:val="24"/>
          <w:szCs w:val="24"/>
        </w:rPr>
        <w:t>heck out the</w:t>
      </w:r>
      <w:r w:rsidR="00B20599">
        <w:rPr>
          <w:sz w:val="24"/>
          <w:szCs w:val="24"/>
        </w:rPr>
        <w:t xml:space="preserve"> </w:t>
      </w:r>
      <w:r w:rsidR="00BF2A5B">
        <w:rPr>
          <w:sz w:val="24"/>
          <w:szCs w:val="24"/>
        </w:rPr>
        <w:t xml:space="preserve">new </w:t>
      </w:r>
      <w:r w:rsidR="00B20599">
        <w:rPr>
          <w:sz w:val="24"/>
          <w:szCs w:val="24"/>
        </w:rPr>
        <w:t>Blackened Chicken</w:t>
      </w:r>
      <w:r w:rsidR="008D5D6A">
        <w:rPr>
          <w:sz w:val="24"/>
          <w:szCs w:val="24"/>
        </w:rPr>
        <w:t>,</w:t>
      </w:r>
      <w:r w:rsidR="00F06FC0">
        <w:rPr>
          <w:sz w:val="24"/>
          <w:szCs w:val="24"/>
        </w:rPr>
        <w:t xml:space="preserve"> which is </w:t>
      </w:r>
      <w:r w:rsidR="00B20599">
        <w:rPr>
          <w:sz w:val="24"/>
          <w:szCs w:val="24"/>
        </w:rPr>
        <w:t xml:space="preserve">a </w:t>
      </w:r>
      <w:r w:rsidR="00DE3A9E">
        <w:rPr>
          <w:sz w:val="24"/>
          <w:szCs w:val="24"/>
        </w:rPr>
        <w:t>C</w:t>
      </w:r>
      <w:r w:rsidR="00B20599">
        <w:rPr>
          <w:sz w:val="24"/>
          <w:szCs w:val="24"/>
        </w:rPr>
        <w:t>ajun spiced chicken</w:t>
      </w:r>
      <w:r w:rsidR="00F06FC0">
        <w:rPr>
          <w:sz w:val="24"/>
          <w:szCs w:val="24"/>
        </w:rPr>
        <w:t xml:space="preserve"> topped with </w:t>
      </w:r>
      <w:r w:rsidR="00B20599">
        <w:rPr>
          <w:sz w:val="24"/>
          <w:szCs w:val="24"/>
        </w:rPr>
        <w:t>mozzarella cheese, iceberg lettuce</w:t>
      </w:r>
      <w:r w:rsidR="00DE3A9E">
        <w:rPr>
          <w:sz w:val="24"/>
          <w:szCs w:val="24"/>
        </w:rPr>
        <w:t>,</w:t>
      </w:r>
      <w:r w:rsidR="00B20599">
        <w:rPr>
          <w:sz w:val="24"/>
          <w:szCs w:val="24"/>
        </w:rPr>
        <w:t xml:space="preserve"> and tomatoes served on French bread </w:t>
      </w:r>
      <w:r w:rsidR="00F06FC0">
        <w:rPr>
          <w:sz w:val="24"/>
          <w:szCs w:val="24"/>
        </w:rPr>
        <w:t>and finished with</w:t>
      </w:r>
      <w:r w:rsidR="00B20599">
        <w:rPr>
          <w:sz w:val="24"/>
          <w:szCs w:val="24"/>
        </w:rPr>
        <w:t xml:space="preserve"> a spicy tabasco aioli</w:t>
      </w:r>
      <w:r w:rsidR="00925C8B">
        <w:rPr>
          <w:sz w:val="24"/>
          <w:szCs w:val="24"/>
        </w:rPr>
        <w:t xml:space="preserve"> and </w:t>
      </w:r>
      <w:r w:rsidR="004545EE">
        <w:rPr>
          <w:sz w:val="24"/>
          <w:szCs w:val="24"/>
        </w:rPr>
        <w:t>Zapp’s Potato Chips.</w:t>
      </w:r>
    </w:p>
    <w:p w14:paraId="768D2C03" w14:textId="5B539B54" w:rsidR="00485FC0" w:rsidRDefault="00BF2A5B" w:rsidP="00BF2A5B">
      <w:pPr>
        <w:pStyle w:val="ListParagraph"/>
        <w:numPr>
          <w:ilvl w:val="1"/>
          <w:numId w:val="2"/>
        </w:numPr>
        <w:spacing w:after="0" w:line="240" w:lineRule="auto"/>
        <w:rPr>
          <w:sz w:val="24"/>
          <w:szCs w:val="24"/>
        </w:rPr>
      </w:pPr>
      <w:r>
        <w:rPr>
          <w:sz w:val="24"/>
          <w:szCs w:val="24"/>
        </w:rPr>
        <w:t>N</w:t>
      </w:r>
      <w:r w:rsidR="00303C6E">
        <w:rPr>
          <w:sz w:val="24"/>
          <w:szCs w:val="24"/>
        </w:rPr>
        <w:t>ew and expanded French Quarter flavors</w:t>
      </w:r>
      <w:r>
        <w:rPr>
          <w:sz w:val="24"/>
          <w:szCs w:val="24"/>
        </w:rPr>
        <w:t xml:space="preserve"> at Bayou Bites, which has been refreshed, expanded, and has moved locations.  Everyone’s mouth will water as they indulge in </w:t>
      </w:r>
      <w:r w:rsidR="00925C8B">
        <w:rPr>
          <w:sz w:val="24"/>
          <w:szCs w:val="24"/>
        </w:rPr>
        <w:t xml:space="preserve">new menu items </w:t>
      </w:r>
      <w:r>
        <w:rPr>
          <w:sz w:val="24"/>
          <w:szCs w:val="24"/>
        </w:rPr>
        <w:t>like</w:t>
      </w:r>
      <w:r w:rsidR="00925C8B">
        <w:rPr>
          <w:sz w:val="24"/>
          <w:szCs w:val="24"/>
        </w:rPr>
        <w:t xml:space="preserve"> Cajun Mac N’ Cheese, Kings Cinnamon Rolls, and </w:t>
      </w:r>
      <w:r w:rsidR="00BA6CAE">
        <w:rPr>
          <w:sz w:val="24"/>
          <w:szCs w:val="24"/>
        </w:rPr>
        <w:t xml:space="preserve">warm </w:t>
      </w:r>
      <w:r w:rsidR="00E24E60">
        <w:rPr>
          <w:sz w:val="24"/>
          <w:szCs w:val="24"/>
        </w:rPr>
        <w:t xml:space="preserve">bourbon banana bread </w:t>
      </w:r>
      <w:r w:rsidR="00BA6CAE">
        <w:rPr>
          <w:sz w:val="24"/>
          <w:szCs w:val="24"/>
        </w:rPr>
        <w:t>pudding baked with fresh bananas, topped with a sweet bourbon glaze</w:t>
      </w:r>
      <w:r>
        <w:rPr>
          <w:sz w:val="24"/>
          <w:szCs w:val="24"/>
        </w:rPr>
        <w:t>,</w:t>
      </w:r>
      <w:r w:rsidR="00BA6CAE">
        <w:rPr>
          <w:sz w:val="24"/>
          <w:szCs w:val="24"/>
        </w:rPr>
        <w:t xml:space="preserve"> </w:t>
      </w:r>
      <w:r w:rsidR="00925C8B">
        <w:rPr>
          <w:sz w:val="24"/>
          <w:szCs w:val="24"/>
        </w:rPr>
        <w:t xml:space="preserve">which will </w:t>
      </w:r>
      <w:r w:rsidR="00A151B8">
        <w:rPr>
          <w:sz w:val="24"/>
          <w:szCs w:val="24"/>
        </w:rPr>
        <w:t xml:space="preserve">pair perfectly with </w:t>
      </w:r>
      <w:r w:rsidR="0001035F">
        <w:rPr>
          <w:sz w:val="24"/>
          <w:szCs w:val="24"/>
        </w:rPr>
        <w:t>a</w:t>
      </w:r>
      <w:r w:rsidR="00A151B8">
        <w:rPr>
          <w:sz w:val="24"/>
          <w:szCs w:val="24"/>
        </w:rPr>
        <w:t xml:space="preserve"> café au lait</w:t>
      </w:r>
      <w:r w:rsidR="00BA6CAE">
        <w:rPr>
          <w:sz w:val="24"/>
          <w:szCs w:val="24"/>
        </w:rPr>
        <w:t>, a</w:t>
      </w:r>
      <w:r w:rsidR="000339C0">
        <w:rPr>
          <w:sz w:val="24"/>
          <w:szCs w:val="24"/>
        </w:rPr>
        <w:t xml:space="preserve"> creamy </w:t>
      </w:r>
      <w:r w:rsidR="00BA6CAE">
        <w:rPr>
          <w:sz w:val="24"/>
          <w:szCs w:val="24"/>
        </w:rPr>
        <w:t>chicory coffee mixed with steamed milk</w:t>
      </w:r>
      <w:r w:rsidR="00D1628A">
        <w:rPr>
          <w:sz w:val="24"/>
          <w:szCs w:val="24"/>
        </w:rPr>
        <w:t>.</w:t>
      </w:r>
      <w:r w:rsidR="00BA6CAE">
        <w:rPr>
          <w:sz w:val="24"/>
          <w:szCs w:val="24"/>
        </w:rPr>
        <w:t xml:space="preserve"> </w:t>
      </w:r>
    </w:p>
    <w:p w14:paraId="3FDFBD4A" w14:textId="79788582" w:rsidR="00BF2A5B" w:rsidRPr="00364AC7" w:rsidRDefault="00BF2A5B" w:rsidP="00BF2A5B">
      <w:pPr>
        <w:pStyle w:val="ListParagraph"/>
        <w:numPr>
          <w:ilvl w:val="1"/>
          <w:numId w:val="2"/>
        </w:numPr>
        <w:spacing w:after="0" w:line="240" w:lineRule="auto"/>
        <w:rPr>
          <w:sz w:val="24"/>
          <w:szCs w:val="24"/>
        </w:rPr>
      </w:pPr>
      <w:r w:rsidRPr="1528A1DF">
        <w:rPr>
          <w:sz w:val="24"/>
          <w:szCs w:val="24"/>
        </w:rPr>
        <w:lastRenderedPageBreak/>
        <w:t xml:space="preserve">In addition to all the amazing Creole and Cajun cuisine, guests can visit the King’s Concoctions beverage stand to sip on a variety of Mardi Gras-themed specialty </w:t>
      </w:r>
      <w:bookmarkStart w:id="3" w:name="_Int_hQh1CMGX"/>
      <w:proofErr w:type="gramStart"/>
      <w:r w:rsidRPr="1528A1DF">
        <w:rPr>
          <w:sz w:val="24"/>
          <w:szCs w:val="24"/>
        </w:rPr>
        <w:t>adult beverages</w:t>
      </w:r>
      <w:bookmarkEnd w:id="3"/>
      <w:proofErr w:type="gramEnd"/>
      <w:r>
        <w:rPr>
          <w:sz w:val="24"/>
          <w:szCs w:val="24"/>
        </w:rPr>
        <w:t>,</w:t>
      </w:r>
      <w:r w:rsidRPr="1528A1DF">
        <w:rPr>
          <w:sz w:val="24"/>
          <w:szCs w:val="24"/>
        </w:rPr>
        <w:t xml:space="preserve"> including the famous Hurricane, </w:t>
      </w:r>
      <w:r>
        <w:rPr>
          <w:sz w:val="24"/>
          <w:szCs w:val="24"/>
        </w:rPr>
        <w:t>all-new</w:t>
      </w:r>
      <w:r w:rsidRPr="1528A1DF">
        <w:rPr>
          <w:sz w:val="24"/>
          <w:szCs w:val="24"/>
        </w:rPr>
        <w:t xml:space="preserve"> tasty frozen Daiquiri</w:t>
      </w:r>
      <w:r>
        <w:rPr>
          <w:sz w:val="24"/>
          <w:szCs w:val="24"/>
        </w:rPr>
        <w:t>s</w:t>
      </w:r>
      <w:r w:rsidRPr="1528A1DF">
        <w:rPr>
          <w:sz w:val="24"/>
          <w:szCs w:val="24"/>
        </w:rPr>
        <w:t xml:space="preserve">, and the signature </w:t>
      </w:r>
      <w:r>
        <w:rPr>
          <w:sz w:val="24"/>
          <w:szCs w:val="24"/>
        </w:rPr>
        <w:t>party cocktail that includes smooth tequila, pineapple rum and sweet melon liqueur</w:t>
      </w:r>
      <w:r w:rsidRPr="1528A1DF">
        <w:rPr>
          <w:sz w:val="24"/>
          <w:szCs w:val="24"/>
        </w:rPr>
        <w:t xml:space="preserve">. All specialty drinks will be served in a </w:t>
      </w:r>
      <w:r>
        <w:rPr>
          <w:sz w:val="24"/>
          <w:szCs w:val="24"/>
        </w:rPr>
        <w:t xml:space="preserve">SeaWorld Mardi Gras </w:t>
      </w:r>
      <w:r w:rsidRPr="1528A1DF">
        <w:rPr>
          <w:sz w:val="24"/>
          <w:szCs w:val="24"/>
        </w:rPr>
        <w:t>hurricane</w:t>
      </w:r>
      <w:r>
        <w:rPr>
          <w:sz w:val="24"/>
          <w:szCs w:val="24"/>
        </w:rPr>
        <w:t>-style</w:t>
      </w:r>
      <w:r w:rsidRPr="1528A1DF">
        <w:rPr>
          <w:sz w:val="24"/>
          <w:szCs w:val="24"/>
        </w:rPr>
        <w:t xml:space="preserve"> souvenir cup.</w:t>
      </w:r>
    </w:p>
    <w:p w14:paraId="2A74048F" w14:textId="77777777" w:rsidR="00BF2A5B" w:rsidRPr="00BF2A5B" w:rsidRDefault="00BF2A5B" w:rsidP="00BF2A5B">
      <w:pPr>
        <w:spacing w:after="0" w:line="240" w:lineRule="auto"/>
        <w:rPr>
          <w:sz w:val="24"/>
          <w:szCs w:val="24"/>
        </w:rPr>
      </w:pPr>
    </w:p>
    <w:p w14:paraId="4D22D6B2" w14:textId="04B80611" w:rsidR="00BF2A5B" w:rsidRPr="00BF2A5B" w:rsidRDefault="00BF2A5B" w:rsidP="4F125CED">
      <w:pPr>
        <w:pStyle w:val="ListParagraph"/>
        <w:numPr>
          <w:ilvl w:val="0"/>
          <w:numId w:val="2"/>
        </w:numPr>
        <w:spacing w:after="0" w:line="240" w:lineRule="auto"/>
        <w:rPr>
          <w:b/>
          <w:bCs/>
          <w:sz w:val="24"/>
          <w:szCs w:val="24"/>
        </w:rPr>
      </w:pPr>
      <w:bookmarkStart w:id="4" w:name="_Hlk91071144"/>
      <w:r>
        <w:rPr>
          <w:b/>
          <w:bCs/>
          <w:sz w:val="24"/>
          <w:szCs w:val="24"/>
        </w:rPr>
        <w:t>Everybody Loves a Parade</w:t>
      </w:r>
    </w:p>
    <w:p w14:paraId="7FC1DCC3" w14:textId="317ABFF5" w:rsidR="00485FC0" w:rsidRDefault="388713E2" w:rsidP="00BF2A5B">
      <w:pPr>
        <w:pStyle w:val="ListParagraph"/>
        <w:numPr>
          <w:ilvl w:val="1"/>
          <w:numId w:val="2"/>
        </w:numPr>
        <w:spacing w:after="0" w:line="240" w:lineRule="auto"/>
        <w:rPr>
          <w:sz w:val="24"/>
          <w:szCs w:val="24"/>
        </w:rPr>
      </w:pPr>
      <w:r w:rsidRPr="1528A1DF">
        <w:rPr>
          <w:sz w:val="24"/>
          <w:szCs w:val="24"/>
        </w:rPr>
        <w:t xml:space="preserve">The Sesame Street Mardi Gras Parade </w:t>
      </w:r>
      <w:r w:rsidR="7CA26C1E" w:rsidRPr="1528A1DF">
        <w:rPr>
          <w:sz w:val="24"/>
          <w:szCs w:val="24"/>
        </w:rPr>
        <w:t xml:space="preserve">returns </w:t>
      </w:r>
      <w:bookmarkEnd w:id="4"/>
      <w:r w:rsidR="005B7690">
        <w:rPr>
          <w:sz w:val="24"/>
          <w:szCs w:val="24"/>
        </w:rPr>
        <w:t>with a bigger and better Mardi Gras celebration!</w:t>
      </w:r>
      <w:r w:rsidR="4BA200B6" w:rsidRPr="1528A1DF">
        <w:rPr>
          <w:sz w:val="24"/>
          <w:szCs w:val="24"/>
        </w:rPr>
        <w:t xml:space="preserve"> </w:t>
      </w:r>
      <w:r w:rsidRPr="1528A1DF">
        <w:rPr>
          <w:sz w:val="24"/>
          <w:szCs w:val="24"/>
        </w:rPr>
        <w:t xml:space="preserve">This colorful, musical parade </w:t>
      </w:r>
      <w:r w:rsidR="000339C0">
        <w:rPr>
          <w:sz w:val="24"/>
          <w:szCs w:val="24"/>
        </w:rPr>
        <w:t>creates the perfect</w:t>
      </w:r>
      <w:r w:rsidR="00A151B8">
        <w:rPr>
          <w:sz w:val="24"/>
          <w:szCs w:val="24"/>
        </w:rPr>
        <w:t xml:space="preserve"> carnival atmosphere </w:t>
      </w:r>
      <w:r w:rsidRPr="1528A1DF">
        <w:rPr>
          <w:sz w:val="24"/>
          <w:szCs w:val="24"/>
        </w:rPr>
        <w:t xml:space="preserve">with </w:t>
      </w:r>
      <w:r w:rsidR="000339C0">
        <w:rPr>
          <w:sz w:val="24"/>
          <w:szCs w:val="24"/>
        </w:rPr>
        <w:t xml:space="preserve">fully </w:t>
      </w:r>
      <w:r w:rsidR="00F6381D">
        <w:rPr>
          <w:sz w:val="24"/>
          <w:szCs w:val="24"/>
        </w:rPr>
        <w:t xml:space="preserve">festive </w:t>
      </w:r>
      <w:r w:rsidRPr="1528A1DF">
        <w:rPr>
          <w:sz w:val="24"/>
          <w:szCs w:val="24"/>
        </w:rPr>
        <w:t xml:space="preserve">decorated floats </w:t>
      </w:r>
      <w:r w:rsidR="00F6381D">
        <w:rPr>
          <w:sz w:val="24"/>
          <w:szCs w:val="24"/>
        </w:rPr>
        <w:t>and</w:t>
      </w:r>
      <w:r w:rsidRPr="1528A1DF">
        <w:rPr>
          <w:sz w:val="24"/>
          <w:szCs w:val="24"/>
        </w:rPr>
        <w:t xml:space="preserve"> Sesame Street friends dressed up </w:t>
      </w:r>
      <w:r w:rsidR="000339C0">
        <w:rPr>
          <w:sz w:val="24"/>
          <w:szCs w:val="24"/>
        </w:rPr>
        <w:t xml:space="preserve">in their </w:t>
      </w:r>
      <w:r w:rsidR="00F6381D">
        <w:rPr>
          <w:sz w:val="24"/>
          <w:szCs w:val="24"/>
        </w:rPr>
        <w:t xml:space="preserve">purple, gold, and green </w:t>
      </w:r>
      <w:r w:rsidR="000339C0">
        <w:rPr>
          <w:sz w:val="24"/>
          <w:szCs w:val="24"/>
        </w:rPr>
        <w:t xml:space="preserve">Mardi Gras </w:t>
      </w:r>
      <w:r w:rsidR="00A428CB">
        <w:rPr>
          <w:sz w:val="24"/>
          <w:szCs w:val="24"/>
        </w:rPr>
        <w:t>costumes</w:t>
      </w:r>
      <w:r w:rsidR="00F6381D">
        <w:rPr>
          <w:sz w:val="24"/>
          <w:szCs w:val="24"/>
        </w:rPr>
        <w:t xml:space="preserve">. </w:t>
      </w:r>
      <w:r w:rsidR="000339C0">
        <w:rPr>
          <w:sz w:val="24"/>
          <w:szCs w:val="24"/>
        </w:rPr>
        <w:t>The</w:t>
      </w:r>
      <w:r w:rsidRPr="1528A1DF">
        <w:rPr>
          <w:sz w:val="24"/>
          <w:szCs w:val="24"/>
        </w:rPr>
        <w:t xml:space="preserve"> parade </w:t>
      </w:r>
      <w:r w:rsidR="000339C0">
        <w:rPr>
          <w:sz w:val="24"/>
          <w:szCs w:val="24"/>
        </w:rPr>
        <w:t>is perfect for family fun</w:t>
      </w:r>
      <w:r w:rsidR="00F6381D">
        <w:rPr>
          <w:sz w:val="24"/>
          <w:szCs w:val="24"/>
        </w:rPr>
        <w:t xml:space="preserve">, </w:t>
      </w:r>
      <w:r w:rsidR="000339C0">
        <w:rPr>
          <w:sz w:val="24"/>
          <w:szCs w:val="24"/>
        </w:rPr>
        <w:t>filled with</w:t>
      </w:r>
      <w:r w:rsidRPr="1528A1DF">
        <w:rPr>
          <w:sz w:val="24"/>
          <w:szCs w:val="24"/>
        </w:rPr>
        <w:t xml:space="preserve"> lively </w:t>
      </w:r>
      <w:r w:rsidR="009D16ED" w:rsidRPr="1528A1DF">
        <w:rPr>
          <w:sz w:val="24"/>
          <w:szCs w:val="24"/>
        </w:rPr>
        <w:t>tunes</w:t>
      </w:r>
      <w:r w:rsidR="009D16ED">
        <w:rPr>
          <w:sz w:val="24"/>
          <w:szCs w:val="24"/>
        </w:rPr>
        <w:t>, and</w:t>
      </w:r>
      <w:r w:rsidR="000339C0">
        <w:rPr>
          <w:sz w:val="24"/>
          <w:szCs w:val="24"/>
        </w:rPr>
        <w:t xml:space="preserve"> fancy dancing. </w:t>
      </w:r>
      <w:r w:rsidR="75286754" w:rsidRPr="1528A1DF">
        <w:rPr>
          <w:sz w:val="24"/>
          <w:szCs w:val="24"/>
        </w:rPr>
        <w:t>All guests are invited to</w:t>
      </w:r>
      <w:r w:rsidR="42C8EEB7" w:rsidRPr="1528A1DF">
        <w:rPr>
          <w:sz w:val="24"/>
          <w:szCs w:val="24"/>
        </w:rPr>
        <w:t xml:space="preserve"> </w:t>
      </w:r>
      <w:r w:rsidR="0001035F">
        <w:rPr>
          <w:sz w:val="24"/>
          <w:szCs w:val="24"/>
        </w:rPr>
        <w:t>sing</w:t>
      </w:r>
      <w:r w:rsidR="00746F19">
        <w:rPr>
          <w:sz w:val="24"/>
          <w:szCs w:val="24"/>
        </w:rPr>
        <w:t xml:space="preserve">, </w:t>
      </w:r>
      <w:r w:rsidR="0001035F">
        <w:rPr>
          <w:sz w:val="24"/>
          <w:szCs w:val="24"/>
        </w:rPr>
        <w:t>dance</w:t>
      </w:r>
      <w:r w:rsidR="00746F19">
        <w:rPr>
          <w:sz w:val="24"/>
          <w:szCs w:val="24"/>
        </w:rPr>
        <w:t>, and enjoy</w:t>
      </w:r>
      <w:r w:rsidR="7CA26C1E" w:rsidRPr="1528A1DF">
        <w:rPr>
          <w:sz w:val="24"/>
          <w:szCs w:val="24"/>
        </w:rPr>
        <w:t xml:space="preserve"> the</w:t>
      </w:r>
      <w:r w:rsidRPr="1528A1DF">
        <w:rPr>
          <w:sz w:val="24"/>
          <w:szCs w:val="24"/>
        </w:rPr>
        <w:t xml:space="preserve"> </w:t>
      </w:r>
      <w:r w:rsidR="009D16ED">
        <w:rPr>
          <w:sz w:val="24"/>
          <w:szCs w:val="24"/>
        </w:rPr>
        <w:t xml:space="preserve">Mardi Gras celebration with </w:t>
      </w:r>
      <w:r w:rsidR="3BED12DB" w:rsidRPr="1528A1DF">
        <w:rPr>
          <w:sz w:val="24"/>
          <w:szCs w:val="24"/>
        </w:rPr>
        <w:t>Sesame Street</w:t>
      </w:r>
      <w:r w:rsidR="009D16ED">
        <w:rPr>
          <w:sz w:val="24"/>
          <w:szCs w:val="24"/>
        </w:rPr>
        <w:t xml:space="preserve">. </w:t>
      </w:r>
    </w:p>
    <w:p w14:paraId="40B4B1A8" w14:textId="77777777" w:rsidR="00BF2A5B" w:rsidRPr="00BF2A5B" w:rsidRDefault="00BF2A5B" w:rsidP="00BF2A5B">
      <w:pPr>
        <w:spacing w:after="0" w:line="240" w:lineRule="auto"/>
        <w:rPr>
          <w:sz w:val="24"/>
          <w:szCs w:val="24"/>
        </w:rPr>
      </w:pPr>
    </w:p>
    <w:p w14:paraId="5F3C2694" w14:textId="3445D77A" w:rsidR="00BF2A5B" w:rsidRDefault="00BF2A5B" w:rsidP="00D1628A">
      <w:pPr>
        <w:pStyle w:val="ListParagraph"/>
        <w:numPr>
          <w:ilvl w:val="0"/>
          <w:numId w:val="2"/>
        </w:numPr>
        <w:spacing w:after="0" w:line="240" w:lineRule="auto"/>
        <w:rPr>
          <w:sz w:val="24"/>
          <w:szCs w:val="24"/>
        </w:rPr>
      </w:pPr>
      <w:r>
        <w:rPr>
          <w:b/>
          <w:bCs/>
          <w:sz w:val="24"/>
          <w:szCs w:val="24"/>
        </w:rPr>
        <w:t>Musical Vibes</w:t>
      </w:r>
    </w:p>
    <w:p w14:paraId="0BE323A0" w14:textId="184A85A9" w:rsidR="00D1628A" w:rsidRDefault="00D1628A" w:rsidP="00BF2A5B">
      <w:pPr>
        <w:pStyle w:val="ListParagraph"/>
        <w:numPr>
          <w:ilvl w:val="1"/>
          <w:numId w:val="2"/>
        </w:numPr>
        <w:spacing w:after="0" w:line="240" w:lineRule="auto"/>
        <w:rPr>
          <w:sz w:val="24"/>
          <w:szCs w:val="24"/>
        </w:rPr>
      </w:pPr>
      <w:r>
        <w:rPr>
          <w:sz w:val="24"/>
          <w:szCs w:val="24"/>
        </w:rPr>
        <w:t>Partygoers</w:t>
      </w:r>
      <w:r w:rsidRPr="1528A1DF">
        <w:rPr>
          <w:sz w:val="24"/>
          <w:szCs w:val="24"/>
        </w:rPr>
        <w:t xml:space="preserve"> will feel the </w:t>
      </w:r>
      <w:r w:rsidR="009D16ED">
        <w:rPr>
          <w:sz w:val="24"/>
          <w:szCs w:val="24"/>
        </w:rPr>
        <w:t>New Orleans</w:t>
      </w:r>
      <w:r>
        <w:rPr>
          <w:sz w:val="24"/>
          <w:szCs w:val="24"/>
        </w:rPr>
        <w:t xml:space="preserve"> </w:t>
      </w:r>
      <w:r w:rsidRPr="1528A1DF">
        <w:rPr>
          <w:sz w:val="24"/>
          <w:szCs w:val="24"/>
        </w:rPr>
        <w:t xml:space="preserve">vibe as </w:t>
      </w:r>
      <w:r>
        <w:rPr>
          <w:sz w:val="24"/>
          <w:szCs w:val="24"/>
        </w:rPr>
        <w:t xml:space="preserve">they </w:t>
      </w:r>
      <w:r w:rsidR="0001035F">
        <w:rPr>
          <w:sz w:val="24"/>
          <w:szCs w:val="24"/>
        </w:rPr>
        <w:t>listen to</w:t>
      </w:r>
      <w:r>
        <w:rPr>
          <w:sz w:val="24"/>
          <w:szCs w:val="24"/>
        </w:rPr>
        <w:t xml:space="preserve"> </w:t>
      </w:r>
      <w:r w:rsidR="009D16ED">
        <w:rPr>
          <w:sz w:val="24"/>
          <w:szCs w:val="24"/>
        </w:rPr>
        <w:t xml:space="preserve">the </w:t>
      </w:r>
      <w:r>
        <w:rPr>
          <w:sz w:val="24"/>
          <w:szCs w:val="24"/>
        </w:rPr>
        <w:t xml:space="preserve">sounds of </w:t>
      </w:r>
      <w:proofErr w:type="spellStart"/>
      <w:r>
        <w:rPr>
          <w:sz w:val="24"/>
          <w:szCs w:val="24"/>
        </w:rPr>
        <w:t>Raa</w:t>
      </w:r>
      <w:proofErr w:type="spellEnd"/>
      <w:r>
        <w:rPr>
          <w:sz w:val="24"/>
          <w:szCs w:val="24"/>
        </w:rPr>
        <w:t xml:space="preserve"> </w:t>
      </w:r>
      <w:proofErr w:type="spellStart"/>
      <w:r>
        <w:rPr>
          <w:sz w:val="24"/>
          <w:szCs w:val="24"/>
        </w:rPr>
        <w:t>Raa</w:t>
      </w:r>
      <w:proofErr w:type="spellEnd"/>
      <w:r>
        <w:rPr>
          <w:sz w:val="24"/>
          <w:szCs w:val="24"/>
        </w:rPr>
        <w:t xml:space="preserve"> and Da</w:t>
      </w:r>
      <w:r w:rsidR="007C1181">
        <w:rPr>
          <w:sz w:val="24"/>
          <w:szCs w:val="24"/>
        </w:rPr>
        <w:t xml:space="preserve"> </w:t>
      </w:r>
      <w:r>
        <w:rPr>
          <w:sz w:val="24"/>
          <w:szCs w:val="24"/>
        </w:rPr>
        <w:t xml:space="preserve">Zydeco </w:t>
      </w:r>
      <w:proofErr w:type="spellStart"/>
      <w:r>
        <w:rPr>
          <w:sz w:val="24"/>
          <w:szCs w:val="24"/>
        </w:rPr>
        <w:t>Allstarz</w:t>
      </w:r>
      <w:proofErr w:type="spellEnd"/>
      <w:r>
        <w:rPr>
          <w:sz w:val="24"/>
          <w:szCs w:val="24"/>
        </w:rPr>
        <w:t xml:space="preserve">, a jazz and zydeco band that shows off the southwest Louisiana </w:t>
      </w:r>
      <w:r w:rsidR="009D16ED">
        <w:rPr>
          <w:sz w:val="24"/>
          <w:szCs w:val="24"/>
        </w:rPr>
        <w:t>style</w:t>
      </w:r>
      <w:r>
        <w:rPr>
          <w:sz w:val="24"/>
          <w:szCs w:val="24"/>
        </w:rPr>
        <w:t xml:space="preserve">. </w:t>
      </w:r>
      <w:r w:rsidR="007B7C49">
        <w:rPr>
          <w:sz w:val="24"/>
          <w:szCs w:val="24"/>
        </w:rPr>
        <w:t xml:space="preserve">Ball walkers, jugglers, and colorful carnival characters will flood the pathways throughout the park </w:t>
      </w:r>
      <w:r>
        <w:rPr>
          <w:sz w:val="24"/>
          <w:szCs w:val="24"/>
        </w:rPr>
        <w:t xml:space="preserve">with Fat Tuesday cheer. Guests walking </w:t>
      </w:r>
      <w:r w:rsidR="009D16ED">
        <w:rPr>
          <w:sz w:val="24"/>
          <w:szCs w:val="24"/>
        </w:rPr>
        <w:t>through the streets</w:t>
      </w:r>
      <w:r>
        <w:rPr>
          <w:sz w:val="24"/>
          <w:szCs w:val="24"/>
        </w:rPr>
        <w:t xml:space="preserve"> will have the opportunity to catch beads and boas as they fully immerse themselves in the festival fun.</w:t>
      </w:r>
    </w:p>
    <w:p w14:paraId="5365C283" w14:textId="77777777" w:rsidR="00BF2A5B" w:rsidRDefault="00BF2A5B" w:rsidP="00BF2A5B">
      <w:pPr>
        <w:pStyle w:val="ListParagraph"/>
        <w:spacing w:after="0" w:line="240" w:lineRule="auto"/>
        <w:rPr>
          <w:b/>
          <w:bCs/>
          <w:sz w:val="24"/>
          <w:szCs w:val="24"/>
        </w:rPr>
      </w:pPr>
    </w:p>
    <w:p w14:paraId="176F6609" w14:textId="3A11AEA5" w:rsidR="00BF2A5B" w:rsidRPr="00BF2A5B" w:rsidRDefault="00BF2A5B" w:rsidP="00D1628A">
      <w:pPr>
        <w:pStyle w:val="ListParagraph"/>
        <w:numPr>
          <w:ilvl w:val="0"/>
          <w:numId w:val="2"/>
        </w:numPr>
        <w:spacing w:after="0" w:line="240" w:lineRule="auto"/>
        <w:rPr>
          <w:b/>
          <w:bCs/>
          <w:sz w:val="24"/>
          <w:szCs w:val="24"/>
        </w:rPr>
      </w:pPr>
      <w:r w:rsidRPr="00BF2A5B">
        <w:rPr>
          <w:b/>
          <w:bCs/>
          <w:sz w:val="24"/>
          <w:szCs w:val="24"/>
        </w:rPr>
        <w:t>Pop-Up Party Attire</w:t>
      </w:r>
    </w:p>
    <w:p w14:paraId="6FE0F156" w14:textId="76683969" w:rsidR="00D1628A" w:rsidRPr="00B2433A" w:rsidRDefault="00460CBA" w:rsidP="00BF2A5B">
      <w:pPr>
        <w:pStyle w:val="ListParagraph"/>
        <w:numPr>
          <w:ilvl w:val="1"/>
          <w:numId w:val="2"/>
        </w:numPr>
        <w:spacing w:after="0" w:line="240" w:lineRule="auto"/>
        <w:rPr>
          <w:sz w:val="24"/>
          <w:szCs w:val="24"/>
        </w:rPr>
      </w:pPr>
      <w:r>
        <w:rPr>
          <w:sz w:val="24"/>
          <w:szCs w:val="24"/>
        </w:rPr>
        <w:t>Parkgoers</w:t>
      </w:r>
      <w:r w:rsidR="00D1628A">
        <w:rPr>
          <w:sz w:val="24"/>
          <w:szCs w:val="24"/>
        </w:rPr>
        <w:t xml:space="preserve"> wanting to </w:t>
      </w:r>
      <w:r>
        <w:rPr>
          <w:sz w:val="24"/>
          <w:szCs w:val="24"/>
        </w:rPr>
        <w:t xml:space="preserve">join in on the traditions and dress like iconic </w:t>
      </w:r>
      <w:r w:rsidR="0001035F">
        <w:rPr>
          <w:sz w:val="24"/>
          <w:szCs w:val="24"/>
        </w:rPr>
        <w:t xml:space="preserve">festival </w:t>
      </w:r>
      <w:r>
        <w:rPr>
          <w:sz w:val="24"/>
          <w:szCs w:val="24"/>
        </w:rPr>
        <w:t xml:space="preserve">characters can </w:t>
      </w:r>
      <w:r w:rsidR="00D1628A">
        <w:rPr>
          <w:sz w:val="24"/>
          <w:szCs w:val="24"/>
        </w:rPr>
        <w:t xml:space="preserve">purchase their Mardi Gras attire at Jester’s </w:t>
      </w:r>
      <w:r w:rsidR="00A428CB">
        <w:rPr>
          <w:sz w:val="24"/>
          <w:szCs w:val="24"/>
        </w:rPr>
        <w:t>C</w:t>
      </w:r>
      <w:r w:rsidR="00D1628A">
        <w:rPr>
          <w:sz w:val="24"/>
          <w:szCs w:val="24"/>
        </w:rPr>
        <w:t xml:space="preserve">loset. A </w:t>
      </w:r>
      <w:r w:rsidR="00A428CB">
        <w:rPr>
          <w:sz w:val="24"/>
          <w:szCs w:val="24"/>
        </w:rPr>
        <w:t xml:space="preserve">pop-up Mardi Gras-themed </w:t>
      </w:r>
      <w:r w:rsidR="00D1628A">
        <w:rPr>
          <w:sz w:val="24"/>
          <w:szCs w:val="24"/>
        </w:rPr>
        <w:t>store filled with beads, boas, masks, and more</w:t>
      </w:r>
      <w:r w:rsidR="007B7C49">
        <w:rPr>
          <w:sz w:val="24"/>
          <w:szCs w:val="24"/>
        </w:rPr>
        <w:t xml:space="preserve"> Fat Tuesday fun</w:t>
      </w:r>
      <w:r w:rsidR="00D1628A">
        <w:rPr>
          <w:sz w:val="24"/>
          <w:szCs w:val="24"/>
        </w:rPr>
        <w:t>!</w:t>
      </w:r>
    </w:p>
    <w:p w14:paraId="36818FF6" w14:textId="77777777" w:rsidR="00485FC0" w:rsidRDefault="00485FC0" w:rsidP="00485FC0">
      <w:pPr>
        <w:spacing w:after="0" w:line="240" w:lineRule="auto"/>
        <w:rPr>
          <w:rFonts w:cs="Calibri"/>
          <w:b/>
          <w:spacing w:val="-3"/>
          <w:sz w:val="24"/>
          <w:szCs w:val="24"/>
          <w:u w:val="single"/>
        </w:rPr>
      </w:pPr>
    </w:p>
    <w:p w14:paraId="237C9A40" w14:textId="77777777" w:rsidR="00485FC0" w:rsidRPr="0054332C" w:rsidRDefault="00485FC0" w:rsidP="00485FC0">
      <w:pPr>
        <w:spacing w:after="0" w:line="240" w:lineRule="auto"/>
        <w:rPr>
          <w:bCs/>
          <w:sz w:val="24"/>
          <w:szCs w:val="24"/>
        </w:rPr>
      </w:pPr>
      <w:r w:rsidRPr="0054332C">
        <w:rPr>
          <w:rFonts w:cs="Calibri"/>
          <w:b/>
          <w:spacing w:val="-3"/>
          <w:sz w:val="24"/>
          <w:szCs w:val="24"/>
        </w:rPr>
        <w:t>Best Way to Enjoy</w:t>
      </w:r>
      <w:r>
        <w:rPr>
          <w:rFonts w:cs="Calibri"/>
          <w:b/>
          <w:spacing w:val="-3"/>
          <w:sz w:val="24"/>
          <w:szCs w:val="24"/>
        </w:rPr>
        <w:t xml:space="preserve"> with Annual and Seasonal Passes</w:t>
      </w:r>
      <w:r>
        <w:rPr>
          <w:bCs/>
          <w:sz w:val="24"/>
          <w:szCs w:val="24"/>
        </w:rPr>
        <w:br/>
      </w:r>
      <w:r w:rsidRPr="0054332C">
        <w:rPr>
          <w:bCs/>
          <w:sz w:val="24"/>
          <w:szCs w:val="24"/>
        </w:rPr>
        <w:t xml:space="preserve"> </w:t>
      </w:r>
    </w:p>
    <w:p w14:paraId="7E364078" w14:textId="4DF0791A" w:rsidR="00485FC0" w:rsidRPr="002C3D44" w:rsidRDefault="00485FC0" w:rsidP="4F125CED">
      <w:pPr>
        <w:spacing w:after="0" w:line="240" w:lineRule="auto"/>
        <w:rPr>
          <w:sz w:val="24"/>
          <w:szCs w:val="24"/>
        </w:rPr>
      </w:pPr>
      <w:r w:rsidRPr="4F125CED">
        <w:rPr>
          <w:sz w:val="24"/>
          <w:szCs w:val="24"/>
        </w:rPr>
        <w:t xml:space="preserve">For a limited time, guests can purchase an </w:t>
      </w:r>
      <w:r w:rsidR="003A539C">
        <w:rPr>
          <w:sz w:val="24"/>
          <w:szCs w:val="24"/>
        </w:rPr>
        <w:t>A</w:t>
      </w:r>
      <w:r w:rsidRPr="4F125CED">
        <w:rPr>
          <w:sz w:val="24"/>
          <w:szCs w:val="24"/>
        </w:rPr>
        <w:t xml:space="preserve">nnual </w:t>
      </w:r>
      <w:r w:rsidR="003A539C">
        <w:rPr>
          <w:sz w:val="24"/>
          <w:szCs w:val="24"/>
        </w:rPr>
        <w:t>P</w:t>
      </w:r>
      <w:r w:rsidRPr="4F125CED">
        <w:rPr>
          <w:sz w:val="24"/>
          <w:szCs w:val="24"/>
        </w:rPr>
        <w:t>ass for as low as $</w:t>
      </w:r>
      <w:r w:rsidR="00B63601">
        <w:rPr>
          <w:sz w:val="24"/>
          <w:szCs w:val="24"/>
        </w:rPr>
        <w:t>7</w:t>
      </w:r>
      <w:r w:rsidRPr="4F125CED">
        <w:rPr>
          <w:sz w:val="24"/>
          <w:szCs w:val="24"/>
        </w:rPr>
        <w:t xml:space="preserve">.99 a month! Enjoy </w:t>
      </w:r>
      <w:r w:rsidR="00424A95">
        <w:rPr>
          <w:sz w:val="24"/>
          <w:szCs w:val="24"/>
        </w:rPr>
        <w:t xml:space="preserve">year-round </w:t>
      </w:r>
      <w:r w:rsidRPr="4F125CED">
        <w:rPr>
          <w:sz w:val="24"/>
          <w:szCs w:val="24"/>
        </w:rPr>
        <w:t xml:space="preserve">thrilling rides, festive events, and amazing animal experiences at SeaWorld. Silver, Gold, and Platinum Annual Passes are packed with </w:t>
      </w:r>
      <w:r w:rsidR="00B63601">
        <w:rPr>
          <w:sz w:val="24"/>
          <w:szCs w:val="24"/>
        </w:rPr>
        <w:t xml:space="preserve">unbeatable </w:t>
      </w:r>
      <w:r w:rsidRPr="4F125CED">
        <w:rPr>
          <w:sz w:val="24"/>
          <w:szCs w:val="24"/>
        </w:rPr>
        <w:t>benefits designed to make the park even more enjoyable all year</w:t>
      </w:r>
      <w:r w:rsidR="00B63601">
        <w:rPr>
          <w:sz w:val="24"/>
          <w:szCs w:val="24"/>
        </w:rPr>
        <w:t xml:space="preserve"> with</w:t>
      </w:r>
      <w:r w:rsidRPr="4F125CED">
        <w:rPr>
          <w:sz w:val="24"/>
          <w:szCs w:val="24"/>
        </w:rPr>
        <w:t xml:space="preserve"> up to six (6) FREE bring-a-friend tickets, </w:t>
      </w:r>
      <w:r w:rsidR="003A539C">
        <w:rPr>
          <w:sz w:val="24"/>
          <w:szCs w:val="24"/>
        </w:rPr>
        <w:t xml:space="preserve">FREE </w:t>
      </w:r>
      <w:r w:rsidR="00B63601">
        <w:rPr>
          <w:sz w:val="24"/>
          <w:szCs w:val="24"/>
        </w:rPr>
        <w:t xml:space="preserve">up-close </w:t>
      </w:r>
      <w:r w:rsidRPr="4F125CED">
        <w:rPr>
          <w:sz w:val="24"/>
          <w:szCs w:val="24"/>
        </w:rPr>
        <w:t xml:space="preserve">parking, up to 50 percent off in-park discounts, FREE access to animal interactions, and </w:t>
      </w:r>
      <w:r w:rsidR="003A539C">
        <w:rPr>
          <w:sz w:val="24"/>
          <w:szCs w:val="24"/>
        </w:rPr>
        <w:t xml:space="preserve">so </w:t>
      </w:r>
      <w:r w:rsidRPr="4F125CED">
        <w:rPr>
          <w:sz w:val="24"/>
          <w:szCs w:val="24"/>
        </w:rPr>
        <w:t xml:space="preserve">much more. </w:t>
      </w:r>
      <w:r w:rsidR="003A539C">
        <w:rPr>
          <w:sz w:val="24"/>
          <w:szCs w:val="24"/>
        </w:rPr>
        <w:t xml:space="preserve">SeaWorld Pass Members also have the special opportunity to be among the first </w:t>
      </w:r>
      <w:r w:rsidR="003A539C" w:rsidRPr="1528A1DF">
        <w:rPr>
          <w:sz w:val="24"/>
          <w:szCs w:val="24"/>
        </w:rPr>
        <w:t>to ride</w:t>
      </w:r>
      <w:r w:rsidR="003A539C">
        <w:rPr>
          <w:sz w:val="24"/>
          <w:szCs w:val="24"/>
        </w:rPr>
        <w:t xml:space="preserve"> the all-new</w:t>
      </w:r>
      <w:r w:rsidR="5595A490" w:rsidRPr="4F125CED">
        <w:rPr>
          <w:sz w:val="24"/>
          <w:szCs w:val="24"/>
        </w:rPr>
        <w:t xml:space="preserve"> Catapult Falls</w:t>
      </w:r>
      <w:r w:rsidR="003A539C">
        <w:rPr>
          <w:sz w:val="24"/>
          <w:szCs w:val="24"/>
        </w:rPr>
        <w:t>,</w:t>
      </w:r>
      <w:r w:rsidR="5595A490" w:rsidRPr="4F125CED">
        <w:rPr>
          <w:sz w:val="24"/>
          <w:szCs w:val="24"/>
        </w:rPr>
        <w:t xml:space="preserve"> the worl</w:t>
      </w:r>
      <w:r w:rsidR="7C692251" w:rsidRPr="4F125CED">
        <w:rPr>
          <w:sz w:val="24"/>
          <w:szCs w:val="24"/>
        </w:rPr>
        <w:t>d’s first launched flume coaster</w:t>
      </w:r>
      <w:r w:rsidR="003A539C">
        <w:rPr>
          <w:sz w:val="24"/>
          <w:szCs w:val="24"/>
        </w:rPr>
        <w:t>,</w:t>
      </w:r>
      <w:r w:rsidR="7C692251" w:rsidRPr="4F125CED">
        <w:rPr>
          <w:sz w:val="24"/>
          <w:szCs w:val="24"/>
        </w:rPr>
        <w:t xml:space="preserve"> coming to SeaWorld San Antonio </w:t>
      </w:r>
      <w:r w:rsidR="00B63601">
        <w:rPr>
          <w:sz w:val="24"/>
          <w:szCs w:val="24"/>
        </w:rPr>
        <w:t>soon!</w:t>
      </w:r>
    </w:p>
    <w:p w14:paraId="025436C8" w14:textId="77777777" w:rsidR="00485FC0" w:rsidRPr="007166B3" w:rsidRDefault="00485FC0" w:rsidP="00485FC0">
      <w:pPr>
        <w:spacing w:after="0" w:line="240" w:lineRule="auto"/>
        <w:rPr>
          <w:sz w:val="24"/>
          <w:szCs w:val="24"/>
        </w:rPr>
      </w:pPr>
    </w:p>
    <w:p w14:paraId="2773DF59" w14:textId="159BB573" w:rsidR="00485FC0" w:rsidRPr="00AE0C52" w:rsidRDefault="00485FC0" w:rsidP="00485FC0">
      <w:pPr>
        <w:spacing w:after="0" w:line="240" w:lineRule="auto"/>
        <w:rPr>
          <w:sz w:val="24"/>
          <w:szCs w:val="24"/>
        </w:rPr>
      </w:pPr>
      <w:r w:rsidRPr="007166B3">
        <w:rPr>
          <w:sz w:val="24"/>
          <w:szCs w:val="24"/>
        </w:rPr>
        <w:t xml:space="preserve">For more information, park hours and to purchase tickets, visit </w:t>
      </w:r>
      <w:hyperlink r:id="rId10" w:history="1">
        <w:r w:rsidRPr="007166B3">
          <w:rPr>
            <w:rStyle w:val="Hyperlink"/>
            <w:sz w:val="24"/>
            <w:szCs w:val="24"/>
          </w:rPr>
          <w:t xml:space="preserve">SeaWorldSanAntonio.com </w:t>
        </w:r>
      </w:hyperlink>
      <w:r w:rsidRPr="007166B3">
        <w:rPr>
          <w:sz w:val="24"/>
          <w:szCs w:val="24"/>
        </w:rPr>
        <w:t xml:space="preserve"> Follow SeaWorld on Facebook, Twitter, and Instagram for the latest news from SeaWorld.</w:t>
      </w:r>
    </w:p>
    <w:p w14:paraId="24FA30D6" w14:textId="0333A295" w:rsidR="00BF5621" w:rsidRDefault="00BF5621" w:rsidP="00485FC0">
      <w:pPr>
        <w:spacing w:after="120" w:line="240" w:lineRule="auto"/>
        <w:rPr>
          <w:rStyle w:val="normaltextrun"/>
        </w:rPr>
      </w:pPr>
    </w:p>
    <w:p w14:paraId="7526A6EF" w14:textId="77777777" w:rsidR="00B63601" w:rsidRDefault="00B63601" w:rsidP="00B636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lastRenderedPageBreak/>
        <w:t>About SeaWorld</w:t>
      </w:r>
      <w:r>
        <w:rPr>
          <w:rStyle w:val="eop"/>
          <w:rFonts w:ascii="Calibri" w:hAnsi="Calibri" w:cs="Calibri"/>
          <w:color w:val="000000"/>
        </w:rPr>
        <w:t> </w:t>
      </w:r>
    </w:p>
    <w:p w14:paraId="66DF101E" w14:textId="7CD1548B" w:rsidR="00B63601" w:rsidRDefault="00B63601" w:rsidP="00B63601">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w:t>
      </w:r>
      <w:r w:rsidR="000339C0">
        <w:rPr>
          <w:rStyle w:val="normaltextrun"/>
          <w:rFonts w:ascii="Calibri" w:hAnsi="Calibri" w:cs="Calibri"/>
          <w:color w:val="000000"/>
        </w:rPr>
        <w:t>marine-life-themed</w:t>
      </w:r>
      <w:r>
        <w:rPr>
          <w:rStyle w:val="normaltextrun"/>
          <w:rFonts w:ascii="Calibri" w:hAnsi="Calibri" w:cs="Calibri"/>
          <w:color w:val="000000"/>
        </w:rPr>
        <w:t xml:space="preserve"> rides and attractions, special events</w:t>
      </w:r>
      <w:r w:rsidR="000339C0">
        <w:rPr>
          <w:rStyle w:val="normaltextrun"/>
          <w:rFonts w:ascii="Calibri" w:hAnsi="Calibri" w:cs="Calibri"/>
          <w:color w:val="000000"/>
        </w:rPr>
        <w:t>,</w:t>
      </w:r>
      <w:r>
        <w:rPr>
          <w:rStyle w:val="normaltextrun"/>
          <w:rFonts w:ascii="Calibri" w:hAnsi="Calibri" w:cs="Calibri"/>
          <w:color w:val="000000"/>
        </w:rPr>
        <w:t xml:space="preserve">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w:t>
      </w:r>
      <w:hyperlink r:id="rId11" w:tgtFrame="_blank" w:history="1">
        <w:r>
          <w:rPr>
            <w:rStyle w:val="normaltextrun"/>
            <w:rFonts w:ascii="Calibri" w:hAnsi="Calibri" w:cs="Calibri"/>
          </w:rPr>
          <w:t>SeaWorld Conservation Fund</w:t>
        </w:r>
      </w:hyperlink>
      <w:r>
        <w:rPr>
          <w:rStyle w:val="normaltextrun"/>
          <w:rFonts w:ascii="Calibri" w:hAnsi="Calibri" w:cs="Calibri"/>
          <w:color w:val="000000"/>
        </w:rPr>
        <w:t>,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w:t>
      </w:r>
      <w:proofErr w:type="gramStart"/>
      <w:r>
        <w:rPr>
          <w:rStyle w:val="normaltextrun"/>
          <w:rFonts w:ascii="Calibri" w:hAnsi="Calibri" w:cs="Calibri"/>
          <w:color w:val="000000"/>
        </w:rPr>
        <w:t>NYSE:SEAS</w:t>
      </w:r>
      <w:proofErr w:type="gramEnd"/>
      <w:r>
        <w:rPr>
          <w:rStyle w:val="normaltextrun"/>
          <w:rFonts w:ascii="Calibri" w:hAnsi="Calibri" w:cs="Calibri"/>
          <w:color w:val="000000"/>
        </w:rPr>
        <w:t>) portfolio of theme park brands. For more information, visit us at SeaWorld.com.</w:t>
      </w:r>
      <w:r>
        <w:rPr>
          <w:rStyle w:val="eop"/>
          <w:rFonts w:ascii="Calibri" w:hAnsi="Calibri" w:cs="Calibri"/>
          <w:color w:val="000000"/>
        </w:rPr>
        <w:t> </w:t>
      </w:r>
    </w:p>
    <w:p w14:paraId="50A7DA8C" w14:textId="77777777" w:rsidR="00B63601" w:rsidRDefault="00B63601" w:rsidP="00B63601">
      <w:pPr>
        <w:pStyle w:val="paragraph"/>
        <w:spacing w:before="0" w:beforeAutospacing="0" w:after="0" w:afterAutospacing="0"/>
        <w:textAlignment w:val="baseline"/>
        <w:rPr>
          <w:rFonts w:ascii="Segoe UI" w:hAnsi="Segoe UI" w:cs="Segoe UI"/>
          <w:sz w:val="18"/>
          <w:szCs w:val="18"/>
        </w:rPr>
      </w:pPr>
    </w:p>
    <w:p w14:paraId="14B44018" w14:textId="77777777" w:rsidR="00BF5621" w:rsidRDefault="00BF5621" w:rsidP="00BF5621">
      <w:pPr>
        <w:spacing w:after="0" w:line="240" w:lineRule="auto"/>
        <w:rPr>
          <w:rFonts w:ascii="Calibri" w:eastAsia="Calibri" w:hAnsi="Calibri" w:cs="Calibri"/>
          <w:color w:val="000000" w:themeColor="text1"/>
          <w:sz w:val="24"/>
          <w:szCs w:val="24"/>
        </w:rPr>
      </w:pPr>
      <w:r>
        <w:rPr>
          <w:rStyle w:val="normaltextrun"/>
          <w:rFonts w:ascii="Calibri" w:eastAsia="Calibri" w:hAnsi="Calibri" w:cs="Calibri"/>
          <w:b/>
          <w:bCs/>
          <w:color w:val="000000" w:themeColor="text1"/>
          <w:sz w:val="24"/>
          <w:szCs w:val="24"/>
        </w:rPr>
        <w:t>Media Contact:</w:t>
      </w:r>
      <w:r>
        <w:rPr>
          <w:rStyle w:val="eop"/>
          <w:rFonts w:ascii="Calibri" w:eastAsia="Calibri" w:hAnsi="Calibri" w:cs="Calibri"/>
          <w:color w:val="000000" w:themeColor="text1"/>
          <w:sz w:val="24"/>
          <w:szCs w:val="24"/>
        </w:rPr>
        <w:t> </w:t>
      </w:r>
    </w:p>
    <w:p w14:paraId="620B93B0" w14:textId="4920AB93" w:rsidR="00BF5621" w:rsidRDefault="009426D6" w:rsidP="00BF5621">
      <w:pPr>
        <w:spacing w:after="0" w:line="240" w:lineRule="auto"/>
        <w:rPr>
          <w:rFonts w:ascii="Calibri" w:eastAsia="Times New Roman" w:hAnsi="Calibri" w:cs="Calibri"/>
          <w:color w:val="000000"/>
          <w:sz w:val="24"/>
          <w:szCs w:val="24"/>
        </w:rPr>
      </w:pPr>
      <w:hyperlink r:id="rId12" w:history="1">
        <w:r w:rsidR="00963479" w:rsidRPr="00BF0EB4">
          <w:rPr>
            <w:rStyle w:val="Hyperlink"/>
            <w:rFonts w:ascii="Calibri" w:eastAsia="Times New Roman" w:hAnsi="Calibri" w:cs="Calibri"/>
            <w:sz w:val="24"/>
            <w:szCs w:val="24"/>
          </w:rPr>
          <w:t>Chuck.Cureau@SeaWorld.com</w:t>
        </w:r>
      </w:hyperlink>
    </w:p>
    <w:p w14:paraId="712D9EE7" w14:textId="77777777" w:rsidR="00BF5621" w:rsidRDefault="00BF5621" w:rsidP="00BF56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210-842-4825</w:t>
      </w:r>
    </w:p>
    <w:p w14:paraId="73112211" w14:textId="16B2FB7B" w:rsidR="00963479" w:rsidRDefault="00963479" w:rsidP="00BF5621">
      <w:pPr>
        <w:spacing w:after="0" w:line="240" w:lineRule="auto"/>
        <w:rPr>
          <w:rFonts w:ascii="Calibri" w:eastAsia="Times New Roman" w:hAnsi="Calibri" w:cs="Calibri"/>
          <w:color w:val="000000"/>
          <w:sz w:val="24"/>
          <w:szCs w:val="24"/>
        </w:rPr>
      </w:pPr>
    </w:p>
    <w:p w14:paraId="4F38E415" w14:textId="2A712EA3" w:rsidR="00963479" w:rsidRDefault="009426D6" w:rsidP="00BF5621">
      <w:pPr>
        <w:spacing w:after="0" w:line="240" w:lineRule="auto"/>
        <w:rPr>
          <w:rFonts w:ascii="Calibri" w:eastAsia="Times New Roman" w:hAnsi="Calibri" w:cs="Calibri"/>
          <w:color w:val="000000"/>
          <w:sz w:val="24"/>
          <w:szCs w:val="24"/>
        </w:rPr>
      </w:pPr>
      <w:hyperlink r:id="rId13" w:history="1">
        <w:r w:rsidR="00963479" w:rsidRPr="00BF0EB4">
          <w:rPr>
            <w:rStyle w:val="Hyperlink"/>
            <w:rFonts w:ascii="Calibri" w:eastAsia="Times New Roman" w:hAnsi="Calibri" w:cs="Calibri"/>
            <w:sz w:val="24"/>
            <w:szCs w:val="24"/>
          </w:rPr>
          <w:t>Alexandria.Esquivel@SeaWorld.com</w:t>
        </w:r>
      </w:hyperlink>
    </w:p>
    <w:p w14:paraId="63A234BD" w14:textId="5223BFF5" w:rsidR="00963479" w:rsidRDefault="00963479" w:rsidP="00BF56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210-523-3631</w:t>
      </w:r>
    </w:p>
    <w:bookmarkEnd w:id="0"/>
    <w:p w14:paraId="6EC743C5" w14:textId="77777777" w:rsidR="009C6963" w:rsidRDefault="009C6963"/>
    <w:sectPr w:rsidR="009C6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Qh1CMGX" int2:invalidationBookmarkName="" int2:hashCode="u2s9/aU//A/4IS" int2:id="cjrRHRO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768"/>
    <w:multiLevelType w:val="hybridMultilevel"/>
    <w:tmpl w:val="E9CCBD38"/>
    <w:lvl w:ilvl="0" w:tplc="66EE2DD2">
      <w:start w:val="1"/>
      <w:numFmt w:val="bullet"/>
      <w:lvlText w:val=""/>
      <w:lvlJc w:val="left"/>
      <w:pPr>
        <w:tabs>
          <w:tab w:val="num" w:pos="720"/>
        </w:tabs>
        <w:ind w:left="720" w:hanging="360"/>
      </w:pPr>
      <w:rPr>
        <w:rFonts w:ascii="Symbol" w:hAnsi="Symbol" w:hint="default"/>
        <w:sz w:val="20"/>
      </w:rPr>
    </w:lvl>
    <w:lvl w:ilvl="1" w:tplc="4944251A">
      <w:start w:val="1"/>
      <w:numFmt w:val="bullet"/>
      <w:lvlText w:val=""/>
      <w:lvlJc w:val="left"/>
      <w:pPr>
        <w:tabs>
          <w:tab w:val="num" w:pos="1440"/>
        </w:tabs>
        <w:ind w:left="1440" w:hanging="360"/>
      </w:pPr>
      <w:rPr>
        <w:rFonts w:ascii="Symbol" w:hAnsi="Symbol" w:hint="default"/>
        <w:sz w:val="20"/>
      </w:rPr>
    </w:lvl>
    <w:lvl w:ilvl="2" w:tplc="A7E222CC">
      <w:start w:val="1"/>
      <w:numFmt w:val="bullet"/>
      <w:lvlText w:val=""/>
      <w:lvlJc w:val="left"/>
      <w:pPr>
        <w:tabs>
          <w:tab w:val="num" w:pos="2160"/>
        </w:tabs>
        <w:ind w:left="2160" w:hanging="360"/>
      </w:pPr>
      <w:rPr>
        <w:rFonts w:ascii="Symbol" w:hAnsi="Symbol" w:hint="default"/>
        <w:sz w:val="20"/>
      </w:rPr>
    </w:lvl>
    <w:lvl w:ilvl="3" w:tplc="47C85BE6">
      <w:start w:val="1"/>
      <w:numFmt w:val="bullet"/>
      <w:lvlText w:val=""/>
      <w:lvlJc w:val="left"/>
      <w:pPr>
        <w:tabs>
          <w:tab w:val="num" w:pos="2880"/>
        </w:tabs>
        <w:ind w:left="2880" w:hanging="360"/>
      </w:pPr>
      <w:rPr>
        <w:rFonts w:ascii="Symbol" w:hAnsi="Symbol" w:hint="default"/>
        <w:sz w:val="20"/>
      </w:rPr>
    </w:lvl>
    <w:lvl w:ilvl="4" w:tplc="1A244B10">
      <w:start w:val="1"/>
      <w:numFmt w:val="bullet"/>
      <w:lvlText w:val=""/>
      <w:lvlJc w:val="left"/>
      <w:pPr>
        <w:tabs>
          <w:tab w:val="num" w:pos="3600"/>
        </w:tabs>
        <w:ind w:left="3600" w:hanging="360"/>
      </w:pPr>
      <w:rPr>
        <w:rFonts w:ascii="Symbol" w:hAnsi="Symbol" w:hint="default"/>
        <w:sz w:val="20"/>
      </w:rPr>
    </w:lvl>
    <w:lvl w:ilvl="5" w:tplc="1B086316">
      <w:start w:val="1"/>
      <w:numFmt w:val="bullet"/>
      <w:lvlText w:val=""/>
      <w:lvlJc w:val="left"/>
      <w:pPr>
        <w:tabs>
          <w:tab w:val="num" w:pos="4320"/>
        </w:tabs>
        <w:ind w:left="4320" w:hanging="360"/>
      </w:pPr>
      <w:rPr>
        <w:rFonts w:ascii="Symbol" w:hAnsi="Symbol" w:hint="default"/>
        <w:sz w:val="20"/>
      </w:rPr>
    </w:lvl>
    <w:lvl w:ilvl="6" w:tplc="C7BC1D10">
      <w:start w:val="1"/>
      <w:numFmt w:val="bullet"/>
      <w:lvlText w:val=""/>
      <w:lvlJc w:val="left"/>
      <w:pPr>
        <w:tabs>
          <w:tab w:val="num" w:pos="5040"/>
        </w:tabs>
        <w:ind w:left="5040" w:hanging="360"/>
      </w:pPr>
      <w:rPr>
        <w:rFonts w:ascii="Symbol" w:hAnsi="Symbol" w:hint="default"/>
        <w:sz w:val="20"/>
      </w:rPr>
    </w:lvl>
    <w:lvl w:ilvl="7" w:tplc="537C11EC">
      <w:start w:val="1"/>
      <w:numFmt w:val="bullet"/>
      <w:lvlText w:val=""/>
      <w:lvlJc w:val="left"/>
      <w:pPr>
        <w:tabs>
          <w:tab w:val="num" w:pos="5760"/>
        </w:tabs>
        <w:ind w:left="5760" w:hanging="360"/>
      </w:pPr>
      <w:rPr>
        <w:rFonts w:ascii="Symbol" w:hAnsi="Symbol" w:hint="default"/>
        <w:sz w:val="20"/>
      </w:rPr>
    </w:lvl>
    <w:lvl w:ilvl="8" w:tplc="DCD462A4">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45E68"/>
    <w:multiLevelType w:val="hybridMultilevel"/>
    <w:tmpl w:val="203A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07DF"/>
    <w:multiLevelType w:val="hybridMultilevel"/>
    <w:tmpl w:val="9508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361835">
    <w:abstractNumId w:val="0"/>
  </w:num>
  <w:num w:numId="2" w16cid:durableId="108281140">
    <w:abstractNumId w:val="1"/>
  </w:num>
  <w:num w:numId="3" w16cid:durableId="179721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21"/>
    <w:rsid w:val="0001035F"/>
    <w:rsid w:val="00010877"/>
    <w:rsid w:val="000339C0"/>
    <w:rsid w:val="000840CB"/>
    <w:rsid w:val="001F2494"/>
    <w:rsid w:val="002246FC"/>
    <w:rsid w:val="002C584C"/>
    <w:rsid w:val="00303C6E"/>
    <w:rsid w:val="0032690B"/>
    <w:rsid w:val="003A539C"/>
    <w:rsid w:val="003C4F38"/>
    <w:rsid w:val="003D1968"/>
    <w:rsid w:val="003D2D84"/>
    <w:rsid w:val="00424A95"/>
    <w:rsid w:val="004545EE"/>
    <w:rsid w:val="0045675D"/>
    <w:rsid w:val="00460CBA"/>
    <w:rsid w:val="00485FC0"/>
    <w:rsid w:val="0050208B"/>
    <w:rsid w:val="005B7690"/>
    <w:rsid w:val="005F1E5E"/>
    <w:rsid w:val="006C7614"/>
    <w:rsid w:val="00746F19"/>
    <w:rsid w:val="007B7C49"/>
    <w:rsid w:val="007C1181"/>
    <w:rsid w:val="008D5D6A"/>
    <w:rsid w:val="00912E6A"/>
    <w:rsid w:val="00925C8B"/>
    <w:rsid w:val="009426D6"/>
    <w:rsid w:val="009554D2"/>
    <w:rsid w:val="00963479"/>
    <w:rsid w:val="009A4A89"/>
    <w:rsid w:val="009C6963"/>
    <w:rsid w:val="009D16ED"/>
    <w:rsid w:val="00A057CB"/>
    <w:rsid w:val="00A151B8"/>
    <w:rsid w:val="00A428CB"/>
    <w:rsid w:val="00A90306"/>
    <w:rsid w:val="00AD46EC"/>
    <w:rsid w:val="00B04FFD"/>
    <w:rsid w:val="00B20599"/>
    <w:rsid w:val="00B2433A"/>
    <w:rsid w:val="00B401FD"/>
    <w:rsid w:val="00B63601"/>
    <w:rsid w:val="00BA6CAE"/>
    <w:rsid w:val="00BF2A5B"/>
    <w:rsid w:val="00BF5621"/>
    <w:rsid w:val="00C117DF"/>
    <w:rsid w:val="00C41232"/>
    <w:rsid w:val="00C84A7B"/>
    <w:rsid w:val="00C92B80"/>
    <w:rsid w:val="00CC76C6"/>
    <w:rsid w:val="00D1628A"/>
    <w:rsid w:val="00D17719"/>
    <w:rsid w:val="00D23A59"/>
    <w:rsid w:val="00D81D35"/>
    <w:rsid w:val="00D82D14"/>
    <w:rsid w:val="00DE3A9E"/>
    <w:rsid w:val="00E1C6AA"/>
    <w:rsid w:val="00E24E60"/>
    <w:rsid w:val="00F06FC0"/>
    <w:rsid w:val="00F3117A"/>
    <w:rsid w:val="00F6381D"/>
    <w:rsid w:val="00FA3898"/>
    <w:rsid w:val="010D0271"/>
    <w:rsid w:val="01A9B857"/>
    <w:rsid w:val="01FDBE3A"/>
    <w:rsid w:val="022C95D2"/>
    <w:rsid w:val="03507B9F"/>
    <w:rsid w:val="0383F59B"/>
    <w:rsid w:val="04393116"/>
    <w:rsid w:val="04B0F8B9"/>
    <w:rsid w:val="05254C6D"/>
    <w:rsid w:val="05F97524"/>
    <w:rsid w:val="068D9744"/>
    <w:rsid w:val="06A5BCD8"/>
    <w:rsid w:val="07647072"/>
    <w:rsid w:val="078C1C99"/>
    <w:rsid w:val="085766BE"/>
    <w:rsid w:val="08F495EB"/>
    <w:rsid w:val="09003540"/>
    <w:rsid w:val="0A47E5E8"/>
    <w:rsid w:val="0B143693"/>
    <w:rsid w:val="0C07BBEA"/>
    <w:rsid w:val="0C684150"/>
    <w:rsid w:val="0D97F17E"/>
    <w:rsid w:val="0E6A7A89"/>
    <w:rsid w:val="0E6AB405"/>
    <w:rsid w:val="0E745EBE"/>
    <w:rsid w:val="0E82186E"/>
    <w:rsid w:val="1054FF02"/>
    <w:rsid w:val="10772ED7"/>
    <w:rsid w:val="112D30EE"/>
    <w:rsid w:val="11309B3F"/>
    <w:rsid w:val="115E5005"/>
    <w:rsid w:val="12875AF4"/>
    <w:rsid w:val="143FC463"/>
    <w:rsid w:val="1528A1DF"/>
    <w:rsid w:val="155F28A2"/>
    <w:rsid w:val="1569801B"/>
    <w:rsid w:val="1590EDF5"/>
    <w:rsid w:val="164734D1"/>
    <w:rsid w:val="16A26123"/>
    <w:rsid w:val="16A68465"/>
    <w:rsid w:val="172CBE56"/>
    <w:rsid w:val="17E30532"/>
    <w:rsid w:val="18124065"/>
    <w:rsid w:val="18D0626A"/>
    <w:rsid w:val="18E25E27"/>
    <w:rsid w:val="199693EC"/>
    <w:rsid w:val="1B8DCBC9"/>
    <w:rsid w:val="1B98161E"/>
    <w:rsid w:val="1BB29F41"/>
    <w:rsid w:val="1BC7D627"/>
    <w:rsid w:val="1C43211E"/>
    <w:rsid w:val="1C4C9AAF"/>
    <w:rsid w:val="1E8E6133"/>
    <w:rsid w:val="1EC21C80"/>
    <w:rsid w:val="1F08C99B"/>
    <w:rsid w:val="210EA72F"/>
    <w:rsid w:val="21527C41"/>
    <w:rsid w:val="215FAC7D"/>
    <w:rsid w:val="21C06617"/>
    <w:rsid w:val="21FC843F"/>
    <w:rsid w:val="226275A2"/>
    <w:rsid w:val="22B33113"/>
    <w:rsid w:val="23968A66"/>
    <w:rsid w:val="23CD105F"/>
    <w:rsid w:val="23D2E80C"/>
    <w:rsid w:val="242E87BA"/>
    <w:rsid w:val="24F642E5"/>
    <w:rsid w:val="25325AC7"/>
    <w:rsid w:val="257D39F2"/>
    <w:rsid w:val="25A4A0E1"/>
    <w:rsid w:val="25F1DE35"/>
    <w:rsid w:val="26921346"/>
    <w:rsid w:val="269D607C"/>
    <w:rsid w:val="26D2FC18"/>
    <w:rsid w:val="2708FFE5"/>
    <w:rsid w:val="28065F33"/>
    <w:rsid w:val="290121E7"/>
    <w:rsid w:val="294BAD4B"/>
    <w:rsid w:val="299CE6E3"/>
    <w:rsid w:val="29A22352"/>
    <w:rsid w:val="2AE77DAC"/>
    <w:rsid w:val="2B11B96C"/>
    <w:rsid w:val="2B6404CC"/>
    <w:rsid w:val="2B7E0652"/>
    <w:rsid w:val="2B808216"/>
    <w:rsid w:val="2BB1377A"/>
    <w:rsid w:val="2BD35319"/>
    <w:rsid w:val="2C9E64AF"/>
    <w:rsid w:val="2D0516C7"/>
    <w:rsid w:val="2D402475"/>
    <w:rsid w:val="2D61FD02"/>
    <w:rsid w:val="2E4C0A8E"/>
    <w:rsid w:val="2E665F01"/>
    <w:rsid w:val="2E77F997"/>
    <w:rsid w:val="2ED3CA83"/>
    <w:rsid w:val="2F12B50E"/>
    <w:rsid w:val="2F67228C"/>
    <w:rsid w:val="2FEA7C07"/>
    <w:rsid w:val="30E60F48"/>
    <w:rsid w:val="31349C32"/>
    <w:rsid w:val="3154265B"/>
    <w:rsid w:val="315BEBA8"/>
    <w:rsid w:val="31C45EFC"/>
    <w:rsid w:val="32A944F8"/>
    <w:rsid w:val="32F0CE8D"/>
    <w:rsid w:val="33233409"/>
    <w:rsid w:val="33C17045"/>
    <w:rsid w:val="341C413A"/>
    <w:rsid w:val="34D227F1"/>
    <w:rsid w:val="35A1D60C"/>
    <w:rsid w:val="361B711E"/>
    <w:rsid w:val="361F2299"/>
    <w:rsid w:val="36CDA3D2"/>
    <w:rsid w:val="38593E41"/>
    <w:rsid w:val="386CEA1E"/>
    <w:rsid w:val="38706B07"/>
    <w:rsid w:val="388713E2"/>
    <w:rsid w:val="3907F6C9"/>
    <w:rsid w:val="39460FE3"/>
    <w:rsid w:val="396E8DAE"/>
    <w:rsid w:val="3A6483FC"/>
    <w:rsid w:val="3AE1E044"/>
    <w:rsid w:val="3B83D92B"/>
    <w:rsid w:val="3BED12DB"/>
    <w:rsid w:val="3C4E7E05"/>
    <w:rsid w:val="3D22BF08"/>
    <w:rsid w:val="3D7EB345"/>
    <w:rsid w:val="3D931D84"/>
    <w:rsid w:val="3F10F760"/>
    <w:rsid w:val="3F6B415A"/>
    <w:rsid w:val="3FBAE10D"/>
    <w:rsid w:val="3FE79331"/>
    <w:rsid w:val="4048BFA4"/>
    <w:rsid w:val="40C1D592"/>
    <w:rsid w:val="40D84783"/>
    <w:rsid w:val="41150D59"/>
    <w:rsid w:val="41AF5125"/>
    <w:rsid w:val="41B0AAF9"/>
    <w:rsid w:val="41C24618"/>
    <w:rsid w:val="41CA7FE3"/>
    <w:rsid w:val="42985F8D"/>
    <w:rsid w:val="42C8EEB7"/>
    <w:rsid w:val="433292D3"/>
    <w:rsid w:val="433F2669"/>
    <w:rsid w:val="43428AFE"/>
    <w:rsid w:val="4348B21C"/>
    <w:rsid w:val="4401C9EE"/>
    <w:rsid w:val="44D8414D"/>
    <w:rsid w:val="44E4827D"/>
    <w:rsid w:val="44E84BBB"/>
    <w:rsid w:val="454CAB79"/>
    <w:rsid w:val="45944BE4"/>
    <w:rsid w:val="46841C1C"/>
    <w:rsid w:val="488E414C"/>
    <w:rsid w:val="48D513E9"/>
    <w:rsid w:val="49373DC4"/>
    <w:rsid w:val="49D4DFAC"/>
    <w:rsid w:val="49DA4E21"/>
    <w:rsid w:val="49F8DE5F"/>
    <w:rsid w:val="4A1D493E"/>
    <w:rsid w:val="4A25AA7D"/>
    <w:rsid w:val="4ACF0D33"/>
    <w:rsid w:val="4B00B71E"/>
    <w:rsid w:val="4B470B04"/>
    <w:rsid w:val="4B4E41B7"/>
    <w:rsid w:val="4BA200B6"/>
    <w:rsid w:val="4BFAE248"/>
    <w:rsid w:val="4C08E8F9"/>
    <w:rsid w:val="4C17F84C"/>
    <w:rsid w:val="4C2A2E35"/>
    <w:rsid w:val="4D6E6FCC"/>
    <w:rsid w:val="4DA4B95A"/>
    <w:rsid w:val="4E9D0441"/>
    <w:rsid w:val="4F077DDA"/>
    <w:rsid w:val="4F125CED"/>
    <w:rsid w:val="4F5329BD"/>
    <w:rsid w:val="4F565CDA"/>
    <w:rsid w:val="4F85F98E"/>
    <w:rsid w:val="51FDC150"/>
    <w:rsid w:val="53CC924D"/>
    <w:rsid w:val="53F7D4EF"/>
    <w:rsid w:val="541578E2"/>
    <w:rsid w:val="54BB0DEE"/>
    <w:rsid w:val="54F31D68"/>
    <w:rsid w:val="556CC454"/>
    <w:rsid w:val="557F1090"/>
    <w:rsid w:val="5595A490"/>
    <w:rsid w:val="5674EE88"/>
    <w:rsid w:val="56FCF41C"/>
    <w:rsid w:val="5715514B"/>
    <w:rsid w:val="5719D3A5"/>
    <w:rsid w:val="57659A57"/>
    <w:rsid w:val="576658F7"/>
    <w:rsid w:val="579F674C"/>
    <w:rsid w:val="584F4F8C"/>
    <w:rsid w:val="585574E7"/>
    <w:rsid w:val="593B37AD"/>
    <w:rsid w:val="59C0CFDD"/>
    <w:rsid w:val="59E94EAA"/>
    <w:rsid w:val="5A270D1A"/>
    <w:rsid w:val="5A57F428"/>
    <w:rsid w:val="5B4DF4AD"/>
    <w:rsid w:val="5B5C7632"/>
    <w:rsid w:val="5BCFCB69"/>
    <w:rsid w:val="5CF84693"/>
    <w:rsid w:val="5D300033"/>
    <w:rsid w:val="5D5D24F3"/>
    <w:rsid w:val="5D5EADDC"/>
    <w:rsid w:val="5D9012B1"/>
    <w:rsid w:val="5EA49DF0"/>
    <w:rsid w:val="5F4BCE00"/>
    <w:rsid w:val="5F64217C"/>
    <w:rsid w:val="5F7C2323"/>
    <w:rsid w:val="617623A0"/>
    <w:rsid w:val="619AC083"/>
    <w:rsid w:val="61B28F59"/>
    <w:rsid w:val="61BBAD48"/>
    <w:rsid w:val="62309616"/>
    <w:rsid w:val="6334BBEE"/>
    <w:rsid w:val="63569673"/>
    <w:rsid w:val="63579F0D"/>
    <w:rsid w:val="636CB48F"/>
    <w:rsid w:val="638BA3AE"/>
    <w:rsid w:val="63B2608C"/>
    <w:rsid w:val="64B2DFF4"/>
    <w:rsid w:val="64B4E9E4"/>
    <w:rsid w:val="64D8E577"/>
    <w:rsid w:val="65518A62"/>
    <w:rsid w:val="6646BC5A"/>
    <w:rsid w:val="667477DE"/>
    <w:rsid w:val="66F32A70"/>
    <w:rsid w:val="675DB9D9"/>
    <w:rsid w:val="67BDE948"/>
    <w:rsid w:val="67DFC0C6"/>
    <w:rsid w:val="67E92E21"/>
    <w:rsid w:val="68BCFE79"/>
    <w:rsid w:val="6A195812"/>
    <w:rsid w:val="6A22BAA7"/>
    <w:rsid w:val="6A451E6A"/>
    <w:rsid w:val="6ACFB906"/>
    <w:rsid w:val="6B50285C"/>
    <w:rsid w:val="6B5A0D1B"/>
    <w:rsid w:val="6BE129D6"/>
    <w:rsid w:val="6C0C6364"/>
    <w:rsid w:val="6C26EC71"/>
    <w:rsid w:val="6CD28ADA"/>
    <w:rsid w:val="6CDB0E42"/>
    <w:rsid w:val="6CEDC754"/>
    <w:rsid w:val="6D1C409D"/>
    <w:rsid w:val="6D29C9DA"/>
    <w:rsid w:val="6D3E3677"/>
    <w:rsid w:val="6D4B4369"/>
    <w:rsid w:val="6DFB1624"/>
    <w:rsid w:val="6EEA397F"/>
    <w:rsid w:val="6FE4DDF9"/>
    <w:rsid w:val="700136E9"/>
    <w:rsid w:val="70B45FEE"/>
    <w:rsid w:val="70BA2A39"/>
    <w:rsid w:val="711FE13B"/>
    <w:rsid w:val="71A357AD"/>
    <w:rsid w:val="71EAE9D7"/>
    <w:rsid w:val="723742FD"/>
    <w:rsid w:val="72ADF491"/>
    <w:rsid w:val="72B5C54B"/>
    <w:rsid w:val="7383752C"/>
    <w:rsid w:val="73EA77C7"/>
    <w:rsid w:val="74AA495D"/>
    <w:rsid w:val="75286754"/>
    <w:rsid w:val="75E1615E"/>
    <w:rsid w:val="76098DD6"/>
    <w:rsid w:val="7667CD4D"/>
    <w:rsid w:val="76B783C3"/>
    <w:rsid w:val="76D46640"/>
    <w:rsid w:val="76F84CCD"/>
    <w:rsid w:val="770A7915"/>
    <w:rsid w:val="77208F8A"/>
    <w:rsid w:val="777FDCCB"/>
    <w:rsid w:val="77F64E82"/>
    <w:rsid w:val="78A64976"/>
    <w:rsid w:val="78AEC294"/>
    <w:rsid w:val="78BDE8EA"/>
    <w:rsid w:val="78D3B18D"/>
    <w:rsid w:val="792BB79A"/>
    <w:rsid w:val="79E0DF06"/>
    <w:rsid w:val="7A58304C"/>
    <w:rsid w:val="7AA66C0C"/>
    <w:rsid w:val="7B7CA0DA"/>
    <w:rsid w:val="7BA44308"/>
    <w:rsid w:val="7BDF5A27"/>
    <w:rsid w:val="7BF92CA2"/>
    <w:rsid w:val="7C4A2FFF"/>
    <w:rsid w:val="7C52C0FA"/>
    <w:rsid w:val="7C534DEE"/>
    <w:rsid w:val="7C68C224"/>
    <w:rsid w:val="7C692251"/>
    <w:rsid w:val="7CA26C1E"/>
    <w:rsid w:val="7DD55F75"/>
    <w:rsid w:val="7E1B5490"/>
    <w:rsid w:val="7E7FD28C"/>
    <w:rsid w:val="7E9D735E"/>
    <w:rsid w:val="7EB0EECD"/>
    <w:rsid w:val="7EB45029"/>
    <w:rsid w:val="7F65A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D4B97"/>
  <w15:chartTrackingRefBased/>
  <w15:docId w15:val="{4C5E5530-F0BF-4A71-B305-DBCF2B18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21"/>
    <w:pPr>
      <w:ind w:left="720"/>
      <w:contextualSpacing/>
    </w:pPr>
  </w:style>
  <w:style w:type="character" w:customStyle="1" w:styleId="normaltextrun">
    <w:name w:val="normaltextrun"/>
    <w:basedOn w:val="DefaultParagraphFont"/>
    <w:rsid w:val="00BF5621"/>
  </w:style>
  <w:style w:type="character" w:customStyle="1" w:styleId="eop">
    <w:name w:val="eop"/>
    <w:basedOn w:val="DefaultParagraphFont"/>
    <w:rsid w:val="00BF5621"/>
  </w:style>
  <w:style w:type="character" w:styleId="Hyperlink">
    <w:name w:val="Hyperlink"/>
    <w:basedOn w:val="DefaultParagraphFont"/>
    <w:uiPriority w:val="99"/>
    <w:unhideWhenUsed/>
    <w:rsid w:val="00485FC0"/>
    <w:rPr>
      <w:color w:val="0563C1"/>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12E6A"/>
    <w:rPr>
      <w:color w:val="954F72" w:themeColor="followedHyperlink"/>
      <w:u w:val="single"/>
    </w:rPr>
  </w:style>
  <w:style w:type="character" w:styleId="UnresolvedMention">
    <w:name w:val="Unresolved Mention"/>
    <w:basedOn w:val="DefaultParagraphFont"/>
    <w:uiPriority w:val="99"/>
    <w:semiHidden/>
    <w:unhideWhenUsed/>
    <w:rsid w:val="00912E6A"/>
    <w:rPr>
      <w:color w:val="605E5C"/>
      <w:shd w:val="clear" w:color="auto" w:fill="E1DFDD"/>
    </w:rPr>
  </w:style>
  <w:style w:type="paragraph" w:customStyle="1" w:styleId="paragraph">
    <w:name w:val="paragraph"/>
    <w:basedOn w:val="Normal"/>
    <w:rsid w:val="00B636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54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166">
      <w:bodyDiv w:val="1"/>
      <w:marLeft w:val="0"/>
      <w:marRight w:val="0"/>
      <w:marTop w:val="0"/>
      <w:marBottom w:val="0"/>
      <w:divBdr>
        <w:top w:val="none" w:sz="0" w:space="0" w:color="auto"/>
        <w:left w:val="none" w:sz="0" w:space="0" w:color="auto"/>
        <w:bottom w:val="none" w:sz="0" w:space="0" w:color="auto"/>
        <w:right w:val="none" w:sz="0" w:space="0" w:color="auto"/>
      </w:divBdr>
    </w:div>
    <w:div w:id="927497278">
      <w:bodyDiv w:val="1"/>
      <w:marLeft w:val="0"/>
      <w:marRight w:val="0"/>
      <w:marTop w:val="0"/>
      <w:marBottom w:val="0"/>
      <w:divBdr>
        <w:top w:val="none" w:sz="0" w:space="0" w:color="auto"/>
        <w:left w:val="none" w:sz="0" w:space="0" w:color="auto"/>
        <w:bottom w:val="none" w:sz="0" w:space="0" w:color="auto"/>
        <w:right w:val="none" w:sz="0" w:space="0" w:color="auto"/>
      </w:divBdr>
    </w:div>
    <w:div w:id="2108883844">
      <w:bodyDiv w:val="1"/>
      <w:marLeft w:val="0"/>
      <w:marRight w:val="0"/>
      <w:marTop w:val="0"/>
      <w:marBottom w:val="0"/>
      <w:divBdr>
        <w:top w:val="none" w:sz="0" w:space="0" w:color="auto"/>
        <w:left w:val="none" w:sz="0" w:space="0" w:color="auto"/>
        <w:bottom w:val="none" w:sz="0" w:space="0" w:color="auto"/>
        <w:right w:val="none" w:sz="0" w:space="0" w:color="auto"/>
      </w:divBdr>
      <w:divsChild>
        <w:div w:id="2021816079">
          <w:marLeft w:val="0"/>
          <w:marRight w:val="0"/>
          <w:marTop w:val="0"/>
          <w:marBottom w:val="0"/>
          <w:divBdr>
            <w:top w:val="none" w:sz="0" w:space="0" w:color="auto"/>
            <w:left w:val="none" w:sz="0" w:space="0" w:color="auto"/>
            <w:bottom w:val="none" w:sz="0" w:space="0" w:color="auto"/>
            <w:right w:val="none" w:sz="0" w:space="0" w:color="auto"/>
          </w:divBdr>
        </w:div>
        <w:div w:id="79753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exandria.Esquivel@SeaWorl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uck.Cureau@SeaWorld.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swbg-conservationfund.org%2F&amp;data=05%7C01%7CLisa.Cradit%40seaworld.com%7C76012dd0ae334b142a0508db47461b5d%7C9efc8ad4f77b495089650b28880ed003%7C0%7C0%7C638182138656777942%7CUnknown%7CTWFpbGZsb3d8eyJWIjoiMC4wLjAwMDAiLCJQIjoiV2luMzIiLCJBTiI6Ik1haWwiLCJXVCI6Mn0%3D%7C3000%7C%7C%7C&amp;sdata=yDAl%2BGNs38sVexfUEtt10QU8a7s6Od008uJH0sEDNlE%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aworld.com/san-antonio/" TargetMode="External"/><Relationship Id="rId4" Type="http://schemas.openxmlformats.org/officeDocument/2006/relationships/numbering" Target="numbering.xml"/><Relationship Id="rId9" Type="http://schemas.openxmlformats.org/officeDocument/2006/relationships/hyperlink" Target="https://seaworldparks.box.com/s/oftnfki2hwdzf8hxou5hy8e3e2qc0c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FAD004B3A98448FDBF7B8DF600D43" ma:contentTypeVersion="4" ma:contentTypeDescription="Create a new document." ma:contentTypeScope="" ma:versionID="4d638e2d627758da22cdcca5344795fd">
  <xsd:schema xmlns:xsd="http://www.w3.org/2001/XMLSchema" xmlns:xs="http://www.w3.org/2001/XMLSchema" xmlns:p="http://schemas.microsoft.com/office/2006/metadata/properties" xmlns:ns2="134f5e74-7089-4873-9442-bacdf20bad7f" xmlns:ns3="16f1f115-7423-46f2-bdd9-d0a6bd030e9b" targetNamespace="http://schemas.microsoft.com/office/2006/metadata/properties" ma:root="true" ma:fieldsID="cc674670915c45838d1970f7f7ccdba0" ns2:_="" ns3:_="">
    <xsd:import namespace="134f5e74-7089-4873-9442-bacdf20bad7f"/>
    <xsd:import namespace="16f1f115-7423-46f2-bdd9-d0a6bd030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f5e74-7089-4873-9442-bacdf20ba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1f115-7423-46f2-bdd9-d0a6bd030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707FE-17D1-443F-85D3-CF1F0828C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CF170-53B1-4BED-B88D-0561A0102C81}">
  <ds:schemaRefs>
    <ds:schemaRef ds:uri="http://schemas.microsoft.com/sharepoint/v3/contenttype/forms"/>
  </ds:schemaRefs>
</ds:datastoreItem>
</file>

<file path=customXml/itemProps3.xml><?xml version="1.0" encoding="utf-8"?>
<ds:datastoreItem xmlns:ds="http://schemas.openxmlformats.org/officeDocument/2006/customXml" ds:itemID="{46EDCE52-08FD-4CA9-9964-4AEE46268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f5e74-7089-4873-9442-bacdf20bad7f"/>
    <ds:schemaRef ds:uri="16f1f115-7423-46f2-bdd9-d0a6bd030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Esquivel, Alexandria</dc:creator>
  <cp:keywords/>
  <dc:description/>
  <cp:lastModifiedBy>Cureau, Chuck</cp:lastModifiedBy>
  <cp:revision>5</cp:revision>
  <cp:lastPrinted>2024-01-05T19:24:00Z</cp:lastPrinted>
  <dcterms:created xsi:type="dcterms:W3CDTF">2024-01-08T21:25:00Z</dcterms:created>
  <dcterms:modified xsi:type="dcterms:W3CDTF">2024-01-10T21:38:00Z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0x01010056EFAD004B3A98448FDBF7B8DF600D43</vt:lpwstr>
  </property>
  <property fmtid="{D5CDD505-2E9C-101B-9397-08002B2CF9AE}" pid="3" name="GrammarlyDocumentId">
    <vt:lpwstr>e9d15938a422bbccce666e00d1290d46fe9b57b588b2bccf5ef0abac56d74d26</vt:lpwstr>
  </property>
</Properties>
</file>